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6.1.0.0 -->
  <w:body>
    <w:p w:rsidR="005D1449" w:rsidP="000F288A">
      <w:pPr>
        <w:spacing w:after="0" w:line="276" w:lineRule="auto"/>
        <w:rPr>
          <w:rFonts w:ascii="Lato" w:hAnsi="Lato"/>
          <w:sz w:val="20"/>
        </w:rPr>
      </w:pPr>
      <w:bookmarkStart w:id="0" w:name="_Hlk161171780"/>
      <w:r w:rsidRPr="00BE7010">
        <w:rPr>
          <w:rFonts w:ascii="Lato" w:hAnsi="Lato"/>
          <w:sz w:val="20"/>
        </w:rPr>
        <w:t>Departament Funduszy Strukturalnych</w:t>
      </w:r>
    </w:p>
    <w:p w:rsidR="005D1449" w:rsidRPr="009276B2" w:rsidP="000F288A">
      <w:pPr>
        <w:spacing w:after="0" w:line="276" w:lineRule="auto"/>
        <w:rPr>
          <w:rFonts w:ascii="Lato" w:hAnsi="Lato"/>
          <w:sz w:val="20"/>
        </w:rPr>
      </w:pPr>
    </w:p>
    <w:p w:rsidR="005D1449" w:rsidP="000F288A">
      <w:pPr>
        <w:spacing w:after="0" w:line="276" w:lineRule="auto"/>
        <w:rPr>
          <w:rFonts w:ascii="Lato" w:hAnsi="Lato"/>
          <w:sz w:val="20"/>
        </w:rPr>
      </w:pPr>
    </w:p>
    <w:p w:rsidR="005D1449" w:rsidRPr="00D20976" w:rsidP="000F288A">
      <w:pPr>
        <w:pStyle w:val="menfont"/>
        <w:spacing w:line="276" w:lineRule="auto"/>
        <w:rPr>
          <w:rFonts w:ascii="Lato" w:hAnsi="Lato"/>
          <w:sz w:val="20"/>
          <w:szCs w:val="20"/>
        </w:rPr>
      </w:pPr>
      <w:bookmarkStart w:id="1" w:name="ezdSprawaZnak"/>
      <w:r w:rsidRPr="00D20976">
        <w:rPr>
          <w:rFonts w:ascii="Lato" w:hAnsi="Lato"/>
          <w:sz w:val="20"/>
          <w:szCs w:val="20"/>
        </w:rPr>
        <w:t>DFS-WRCP.6102.61.2025</w:t>
      </w:r>
      <w:bookmarkEnd w:id="1"/>
      <w:r w:rsidRPr="00D20976">
        <w:rPr>
          <w:rFonts w:ascii="Lato" w:hAnsi="Lato"/>
          <w:sz w:val="20"/>
          <w:szCs w:val="20"/>
        </w:rPr>
        <w:t>.</w:t>
      </w:r>
      <w:bookmarkStart w:id="2" w:name="ezdAutorInicjaly"/>
      <w:r w:rsidRPr="00D20976">
        <w:rPr>
          <w:rFonts w:ascii="Lato" w:hAnsi="Lato"/>
          <w:sz w:val="20"/>
          <w:szCs w:val="20"/>
        </w:rPr>
        <w:t>MA</w:t>
      </w:r>
      <w:bookmarkEnd w:id="2"/>
      <w:r w:rsidR="00A809B0">
        <w:rPr>
          <w:rFonts w:ascii="Lato" w:hAnsi="Lato"/>
          <w:sz w:val="20"/>
          <w:szCs w:val="20"/>
        </w:rPr>
        <w:t>.12</w:t>
      </w:r>
    </w:p>
    <w:p w:rsidR="005D1449" w:rsidRPr="00D20976" w:rsidP="000F288A">
      <w:pPr>
        <w:spacing w:line="276" w:lineRule="auto"/>
        <w:rPr>
          <w:rFonts w:ascii="Lato" w:hAnsi="Lato"/>
          <w:sz w:val="20"/>
          <w:szCs w:val="20"/>
        </w:rPr>
      </w:pPr>
      <w:r w:rsidRPr="00D20976">
        <w:rPr>
          <w:rFonts w:ascii="Lato" w:hAnsi="Lato"/>
          <w:sz w:val="20"/>
          <w:szCs w:val="20"/>
        </w:rPr>
        <w:t xml:space="preserve">Warszawa,  </w:t>
      </w:r>
      <w:bookmarkStart w:id="3" w:name="ezdDataPodpisu"/>
      <w:r w:rsidRPr="00D20976">
        <w:rPr>
          <w:rFonts w:ascii="Lato" w:hAnsi="Lato"/>
          <w:sz w:val="20"/>
          <w:szCs w:val="20"/>
        </w:rPr>
        <w:t>01 października 2026</w:t>
      </w:r>
      <w:bookmarkEnd w:id="3"/>
      <w:r w:rsidRPr="00D20976">
        <w:rPr>
          <w:rFonts w:ascii="Lato" w:hAnsi="Lato"/>
          <w:sz w:val="20"/>
          <w:szCs w:val="20"/>
        </w:rPr>
        <w:t xml:space="preserve"> r.</w:t>
      </w:r>
    </w:p>
    <w:p w:rsidR="005D1449" w:rsidRPr="009276B2" w:rsidP="000F288A">
      <w:pPr>
        <w:spacing w:after="0" w:line="276" w:lineRule="auto"/>
        <w:rPr>
          <w:rFonts w:ascii="Lato" w:hAnsi="Lato"/>
          <w:sz w:val="20"/>
        </w:rPr>
      </w:pPr>
    </w:p>
    <w:p w:rsidR="005D1449" w:rsidRPr="009276B2" w:rsidP="000F288A">
      <w:pPr>
        <w:spacing w:after="0" w:line="276" w:lineRule="auto"/>
        <w:rPr>
          <w:rFonts w:ascii="Lato" w:hAnsi="Lato"/>
          <w:sz w:val="20"/>
        </w:rPr>
      </w:pPr>
    </w:p>
    <w:p w:rsidR="00A809B0" w:rsidRPr="00085F4D" w:rsidP="00A809B0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Lato-BoldItalic"/>
          <w:b/>
          <w:bCs/>
          <w:sz w:val="20"/>
          <w:szCs w:val="20"/>
        </w:rPr>
      </w:pPr>
      <w:r w:rsidRPr="00085F4D">
        <w:rPr>
          <w:rFonts w:ascii="Lato" w:hAnsi="Lato" w:cs="Lato-BoldItalic"/>
          <w:b/>
          <w:bCs/>
          <w:sz w:val="20"/>
          <w:szCs w:val="20"/>
        </w:rPr>
        <w:t>LIST POLECAJĄCY</w:t>
      </w:r>
    </w:p>
    <w:p w:rsidR="00A809B0" w:rsidRPr="005D3B02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A809B0" w:rsidRPr="00A7465F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i/>
          <w:iCs/>
          <w:sz w:val="20"/>
          <w:szCs w:val="20"/>
        </w:rPr>
      </w:pPr>
      <w:r w:rsidRPr="00A7465F">
        <w:rPr>
          <w:rFonts w:ascii="Lato" w:hAnsi="Lato" w:cs="Lato-Regular"/>
          <w:i/>
          <w:iCs/>
          <w:sz w:val="20"/>
          <w:szCs w:val="20"/>
        </w:rPr>
        <w:t>Szanowni Państwo,</w:t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B9607E" w:rsidP="00B9607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 w:rsidRPr="005D3B02">
        <w:rPr>
          <w:rFonts w:ascii="Lato" w:hAnsi="Lato" w:cs="Lato-Regular"/>
          <w:sz w:val="20"/>
          <w:szCs w:val="20"/>
        </w:rPr>
        <w:t xml:space="preserve">uprzejmie informuję, że </w:t>
      </w:r>
      <w:r>
        <w:rPr>
          <w:rFonts w:ascii="Lato" w:hAnsi="Lato" w:cs="Lato-Regular"/>
          <w:sz w:val="20"/>
          <w:szCs w:val="20"/>
        </w:rPr>
        <w:t>w ramach środków europejskich (</w:t>
      </w:r>
      <w:r w:rsidRPr="003E6499">
        <w:rPr>
          <w:rFonts w:ascii="Lato" w:hAnsi="Lato" w:cs="Lato-Regular"/>
          <w:sz w:val="20"/>
          <w:szCs w:val="20"/>
        </w:rPr>
        <w:t>Program Fundusze Europejskie dla</w:t>
      </w:r>
      <w:r w:rsidR="00A7465F">
        <w:rPr>
          <w:rFonts w:ascii="Lato" w:hAnsi="Lato" w:cs="Lato-Regular"/>
          <w:sz w:val="20"/>
          <w:szCs w:val="20"/>
        </w:rPr>
        <w:t> </w:t>
      </w:r>
      <w:r w:rsidRPr="003E6499">
        <w:rPr>
          <w:rFonts w:ascii="Lato" w:hAnsi="Lato" w:cs="Lato-Regular"/>
          <w:sz w:val="20"/>
          <w:szCs w:val="20"/>
        </w:rPr>
        <w:t>Rozwoju Społecznego 2021–2027</w:t>
      </w:r>
      <w:r>
        <w:rPr>
          <w:rFonts w:ascii="Lato" w:hAnsi="Lato" w:cs="Lato-Regular"/>
          <w:sz w:val="20"/>
          <w:szCs w:val="20"/>
        </w:rPr>
        <w:t>) Ministerstwo Edukacji Narodowej ogłosiło konkurs pn. „S</w:t>
      </w:r>
      <w:r w:rsidRPr="009A65F4">
        <w:rPr>
          <w:rFonts w:ascii="Lato" w:hAnsi="Lato" w:cs="Lato-Regular"/>
          <w:sz w:val="20"/>
          <w:szCs w:val="20"/>
        </w:rPr>
        <w:t>tudia podyplomowe przygotowujące do wykonywania zawodu nauczyciela w</w:t>
      </w:r>
      <w:r w:rsidR="00A7465F">
        <w:rPr>
          <w:rFonts w:ascii="Lato" w:hAnsi="Lato" w:cs="Lato-Regular"/>
          <w:sz w:val="20"/>
          <w:szCs w:val="20"/>
        </w:rPr>
        <w:t> </w:t>
      </w:r>
      <w:r w:rsidRPr="009A65F4">
        <w:rPr>
          <w:rFonts w:ascii="Lato" w:hAnsi="Lato" w:cs="Lato-Regular"/>
          <w:sz w:val="20"/>
          <w:szCs w:val="20"/>
        </w:rPr>
        <w:t>kształceniu zawodowym</w:t>
      </w:r>
      <w:r>
        <w:rPr>
          <w:rFonts w:ascii="Lato" w:hAnsi="Lato" w:cs="Lato-Regular"/>
          <w:sz w:val="20"/>
          <w:szCs w:val="20"/>
        </w:rPr>
        <w:t xml:space="preserve">”. Jednym z podmiotów wyłonionych w konkursie jest Politechnika Wrocławska, która realizuje projekt pn. </w:t>
      </w:r>
      <w:r w:rsidRPr="009A65F4">
        <w:rPr>
          <w:rFonts w:ascii="Lato" w:hAnsi="Lato" w:cs="Lato-Regular"/>
          <w:sz w:val="20"/>
          <w:szCs w:val="20"/>
        </w:rPr>
        <w:t>„InnoBud - Innowacyjne technologie i</w:t>
      </w:r>
      <w:r w:rsidR="00A7465F">
        <w:rPr>
          <w:rFonts w:ascii="Lato" w:hAnsi="Lato" w:cs="Lato-Regular"/>
          <w:sz w:val="20"/>
          <w:szCs w:val="20"/>
        </w:rPr>
        <w:t> </w:t>
      </w:r>
      <w:r w:rsidRPr="009A65F4">
        <w:rPr>
          <w:rFonts w:ascii="Lato" w:hAnsi="Lato" w:cs="Lato-Regular"/>
          <w:sz w:val="20"/>
          <w:szCs w:val="20"/>
        </w:rPr>
        <w:t>dydaktyka w budownictwie”</w:t>
      </w:r>
      <w:r>
        <w:rPr>
          <w:rFonts w:ascii="Lato" w:hAnsi="Lato" w:cs="Lato-Regular"/>
          <w:sz w:val="20"/>
          <w:szCs w:val="20"/>
        </w:rPr>
        <w:t>.</w:t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A809B0" w:rsidRPr="00335832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 w:rsidRPr="00335832">
        <w:rPr>
          <w:rFonts w:ascii="Lato" w:hAnsi="Lato" w:cs="Lato-Regular"/>
          <w:sz w:val="20"/>
          <w:szCs w:val="20"/>
        </w:rPr>
        <w:t>Realizacja</w:t>
      </w:r>
      <w:r w:rsidR="00BA12E5">
        <w:rPr>
          <w:rFonts w:ascii="Lato" w:hAnsi="Lato" w:cs="Lato-Regular"/>
          <w:sz w:val="20"/>
          <w:szCs w:val="20"/>
        </w:rPr>
        <w:t xml:space="preserve"> przedmiotowego</w:t>
      </w:r>
      <w:r w:rsidRPr="00335832">
        <w:rPr>
          <w:rFonts w:ascii="Lato" w:hAnsi="Lato" w:cs="Lato-Regular"/>
          <w:sz w:val="20"/>
          <w:szCs w:val="20"/>
        </w:rPr>
        <w:t xml:space="preserve"> projektu to odpowiedź na potrzeby rynku pracy w obszarze edukacji zawodowej, w której</w:t>
      </w:r>
      <w:r>
        <w:rPr>
          <w:rFonts w:ascii="Lato" w:hAnsi="Lato" w:cs="Lato-Regular"/>
          <w:sz w:val="20"/>
          <w:szCs w:val="20"/>
        </w:rPr>
        <w:t xml:space="preserve"> </w:t>
      </w:r>
      <w:r w:rsidRPr="00335832">
        <w:rPr>
          <w:rFonts w:ascii="Lato" w:hAnsi="Lato" w:cs="Lato-Regular"/>
          <w:sz w:val="20"/>
          <w:szCs w:val="20"/>
        </w:rPr>
        <w:t>zmiany społeczn</w:t>
      </w:r>
      <w:r>
        <w:rPr>
          <w:rFonts w:ascii="Lato" w:hAnsi="Lato" w:cs="Lato-Regular"/>
          <w:sz w:val="20"/>
          <w:szCs w:val="20"/>
        </w:rPr>
        <w:t>o-</w:t>
      </w:r>
      <w:r w:rsidRPr="00335832">
        <w:rPr>
          <w:rFonts w:ascii="Lato" w:hAnsi="Lato" w:cs="Lato-Regular"/>
          <w:sz w:val="20"/>
          <w:szCs w:val="20"/>
        </w:rPr>
        <w:t>gospodarcze i technologiczne generują potrzebę stałego uzupełniania</w:t>
      </w:r>
      <w:r>
        <w:rPr>
          <w:rFonts w:ascii="Lato" w:hAnsi="Lato" w:cs="Lato-Regular"/>
          <w:sz w:val="20"/>
          <w:szCs w:val="20"/>
        </w:rPr>
        <w:t xml:space="preserve"> </w:t>
      </w:r>
      <w:r w:rsidRPr="00335832">
        <w:rPr>
          <w:rFonts w:ascii="Lato" w:hAnsi="Lato" w:cs="Lato-Regular"/>
          <w:sz w:val="20"/>
          <w:szCs w:val="20"/>
        </w:rPr>
        <w:t>kwalifikacji kadry dydaktycznej. W szkołach brakuje nauczycieli zawodów m.in. w</w:t>
      </w:r>
      <w:r>
        <w:rPr>
          <w:rFonts w:ascii="Lato" w:hAnsi="Lato" w:cs="Lato-Regular"/>
          <w:sz w:val="20"/>
          <w:szCs w:val="20"/>
        </w:rPr>
        <w:t xml:space="preserve"> </w:t>
      </w:r>
      <w:r w:rsidRPr="00335832">
        <w:rPr>
          <w:rFonts w:ascii="Lato" w:hAnsi="Lato" w:cs="Lato-Regular"/>
          <w:sz w:val="20"/>
          <w:szCs w:val="20"/>
        </w:rPr>
        <w:t>tak dynamicznie rozwijającej się branży, jaką jest budownictwo. Kształcenie ustawiczne wśród</w:t>
      </w:r>
      <w:r>
        <w:rPr>
          <w:rFonts w:ascii="Lato" w:hAnsi="Lato" w:cs="Lato-Regular"/>
          <w:sz w:val="20"/>
          <w:szCs w:val="20"/>
        </w:rPr>
        <w:t xml:space="preserve"> </w:t>
      </w:r>
      <w:r w:rsidRPr="00335832">
        <w:rPr>
          <w:rFonts w:ascii="Lato" w:hAnsi="Lato" w:cs="Lato-Regular"/>
          <w:sz w:val="20"/>
          <w:szCs w:val="20"/>
        </w:rPr>
        <w:t>nauczycielek/nauczycieli stanowi nie tylko odpowiedź na</w:t>
      </w:r>
      <w:r w:rsidR="00A7465F">
        <w:rPr>
          <w:rFonts w:ascii="Lato" w:hAnsi="Lato" w:cs="Lato-Regular"/>
          <w:sz w:val="20"/>
          <w:szCs w:val="20"/>
        </w:rPr>
        <w:t> </w:t>
      </w:r>
      <w:r w:rsidRPr="00335832">
        <w:rPr>
          <w:rFonts w:ascii="Lato" w:hAnsi="Lato" w:cs="Lato-Regular"/>
          <w:sz w:val="20"/>
          <w:szCs w:val="20"/>
        </w:rPr>
        <w:t>dynamiczne zmiany, ale także warunek</w:t>
      </w:r>
      <w:r>
        <w:rPr>
          <w:rFonts w:ascii="Lato" w:hAnsi="Lato" w:cs="Lato-Regular"/>
          <w:sz w:val="20"/>
          <w:szCs w:val="20"/>
        </w:rPr>
        <w:t xml:space="preserve"> </w:t>
      </w:r>
      <w:r w:rsidRPr="00335832">
        <w:rPr>
          <w:rFonts w:ascii="Lato" w:hAnsi="Lato" w:cs="Lato-Regular"/>
          <w:sz w:val="20"/>
          <w:szCs w:val="20"/>
        </w:rPr>
        <w:t>podnoszenia skuteczności nauczania i wspierania uczennic/uczniów w ich zróżnicowanych</w:t>
      </w:r>
      <w:r>
        <w:rPr>
          <w:rFonts w:ascii="Lato" w:hAnsi="Lato" w:cs="Lato-Regular"/>
          <w:sz w:val="20"/>
          <w:szCs w:val="20"/>
        </w:rPr>
        <w:t xml:space="preserve"> </w:t>
      </w:r>
      <w:r w:rsidRPr="00335832">
        <w:rPr>
          <w:rFonts w:ascii="Lato" w:hAnsi="Lato" w:cs="Lato-Regular"/>
          <w:sz w:val="20"/>
          <w:szCs w:val="20"/>
        </w:rPr>
        <w:t>potrzebach edukacyjnych.</w:t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>
        <w:rPr>
          <w:rFonts w:ascii="Lato" w:hAnsi="Lato" w:cs="Lato-Regular"/>
          <w:sz w:val="20"/>
          <w:szCs w:val="20"/>
        </w:rPr>
        <w:t>P</w:t>
      </w:r>
      <w:r w:rsidRPr="00335832">
        <w:rPr>
          <w:rFonts w:ascii="Lato" w:hAnsi="Lato" w:cs="Lato-Regular"/>
          <w:sz w:val="20"/>
          <w:szCs w:val="20"/>
        </w:rPr>
        <w:t>rojekt przyczyni się do nabycia kwalifikacji przez uczestników oraz do zwiększenia</w:t>
      </w:r>
      <w:r>
        <w:rPr>
          <w:rFonts w:ascii="Lato" w:hAnsi="Lato" w:cs="Lato-Regular"/>
          <w:sz w:val="20"/>
          <w:szCs w:val="20"/>
        </w:rPr>
        <w:t xml:space="preserve"> </w:t>
      </w:r>
      <w:r w:rsidRPr="00335832">
        <w:rPr>
          <w:rFonts w:ascii="Lato" w:hAnsi="Lato" w:cs="Lato-Regular"/>
          <w:sz w:val="20"/>
          <w:szCs w:val="20"/>
        </w:rPr>
        <w:t>jakości kształcenia zawodowego i rozwój młodych pokoleń w szybko zmieniającym się</w:t>
      </w:r>
      <w:r>
        <w:rPr>
          <w:rFonts w:ascii="Lato" w:hAnsi="Lato" w:cs="Lato-Regular"/>
          <w:sz w:val="20"/>
          <w:szCs w:val="20"/>
        </w:rPr>
        <w:t xml:space="preserve"> </w:t>
      </w:r>
      <w:r w:rsidRPr="00335832">
        <w:rPr>
          <w:rFonts w:ascii="Lato" w:hAnsi="Lato" w:cs="Lato-Regular"/>
          <w:sz w:val="20"/>
          <w:szCs w:val="20"/>
        </w:rPr>
        <w:t xml:space="preserve">świecie, </w:t>
      </w:r>
      <w:r>
        <w:rPr>
          <w:rFonts w:ascii="Lato" w:hAnsi="Lato" w:cs="Lato-Regular"/>
          <w:sz w:val="20"/>
          <w:szCs w:val="20"/>
        </w:rPr>
        <w:br/>
      </w:r>
      <w:r w:rsidRPr="00335832">
        <w:rPr>
          <w:rFonts w:ascii="Lato" w:hAnsi="Lato" w:cs="Lato-Regular"/>
          <w:sz w:val="20"/>
          <w:szCs w:val="20"/>
        </w:rPr>
        <w:t>a planowana współpraca ze szkołami i pracodawcami pozwoli na trwałe włączenie uczelni</w:t>
      </w:r>
      <w:r>
        <w:rPr>
          <w:rFonts w:ascii="Lato" w:hAnsi="Lato" w:cs="Lato-Regular"/>
          <w:sz w:val="20"/>
          <w:szCs w:val="20"/>
        </w:rPr>
        <w:t xml:space="preserve"> </w:t>
      </w:r>
      <w:r>
        <w:rPr>
          <w:rFonts w:ascii="Lato" w:hAnsi="Lato" w:cs="Lato-Regular"/>
          <w:sz w:val="20"/>
          <w:szCs w:val="20"/>
        </w:rPr>
        <w:br/>
      </w:r>
      <w:r w:rsidRPr="00335832">
        <w:rPr>
          <w:rFonts w:ascii="Lato" w:hAnsi="Lato" w:cs="Lato-Regular"/>
          <w:sz w:val="20"/>
          <w:szCs w:val="20"/>
        </w:rPr>
        <w:t xml:space="preserve">w sieć wspierania kształcenia branżowego. </w:t>
      </w:r>
      <w:r w:rsidR="00A7465F">
        <w:rPr>
          <w:rFonts w:ascii="Lato" w:hAnsi="Lato" w:cs="Lato-Regular"/>
          <w:sz w:val="20"/>
          <w:szCs w:val="20"/>
        </w:rPr>
        <w:t xml:space="preserve">W projekcie przewiduje się również udział </w:t>
      </w:r>
      <w:r w:rsidRPr="00335832">
        <w:rPr>
          <w:rFonts w:ascii="Lato" w:hAnsi="Lato" w:cs="Lato-Regular"/>
          <w:sz w:val="20"/>
          <w:szCs w:val="20"/>
        </w:rPr>
        <w:t>studen</w:t>
      </w:r>
      <w:r w:rsidR="00A7465F">
        <w:rPr>
          <w:rFonts w:ascii="Lato" w:hAnsi="Lato" w:cs="Lato-Regular"/>
          <w:sz w:val="20"/>
          <w:szCs w:val="20"/>
        </w:rPr>
        <w:t>tów kierunków związanych z budownictwem, którzy w przyszłości</w:t>
      </w:r>
      <w:r>
        <w:rPr>
          <w:rFonts w:ascii="Lato" w:hAnsi="Lato" w:cs="Lato-Regular"/>
          <w:sz w:val="20"/>
          <w:szCs w:val="20"/>
        </w:rPr>
        <w:t xml:space="preserve"> </w:t>
      </w:r>
      <w:r w:rsidR="00A7465F">
        <w:rPr>
          <w:rFonts w:ascii="Lato" w:hAnsi="Lato" w:cs="Lato-Regular"/>
          <w:sz w:val="20"/>
          <w:szCs w:val="20"/>
        </w:rPr>
        <w:t xml:space="preserve">mogą pracować </w:t>
      </w:r>
      <w:r>
        <w:rPr>
          <w:rFonts w:ascii="Lato" w:hAnsi="Lato" w:cs="Lato-Regular"/>
          <w:sz w:val="20"/>
          <w:szCs w:val="20"/>
        </w:rPr>
        <w:t xml:space="preserve">jako </w:t>
      </w:r>
      <w:r w:rsidRPr="00335832">
        <w:rPr>
          <w:rFonts w:ascii="Lato" w:hAnsi="Lato" w:cs="Lato-Regular"/>
          <w:sz w:val="20"/>
          <w:szCs w:val="20"/>
        </w:rPr>
        <w:t>nauczyciele</w:t>
      </w:r>
      <w:r w:rsidR="00A7465F">
        <w:rPr>
          <w:rFonts w:ascii="Lato" w:hAnsi="Lato" w:cs="Lato-Regular"/>
          <w:sz w:val="20"/>
          <w:szCs w:val="20"/>
        </w:rPr>
        <w:t xml:space="preserve"> kształcenia zawodowego, co pozwoli na </w:t>
      </w:r>
      <w:r w:rsidRPr="00335832">
        <w:rPr>
          <w:rFonts w:ascii="Lato" w:hAnsi="Lato" w:cs="Lato-Regular"/>
          <w:sz w:val="20"/>
          <w:szCs w:val="20"/>
        </w:rPr>
        <w:t>i</w:t>
      </w:r>
      <w:r w:rsidR="00A7465F">
        <w:rPr>
          <w:rFonts w:ascii="Lato" w:hAnsi="Lato" w:cs="Lato-Regular"/>
          <w:sz w:val="20"/>
          <w:szCs w:val="20"/>
        </w:rPr>
        <w:t>ch</w:t>
      </w:r>
      <w:r w:rsidRPr="00335832">
        <w:rPr>
          <w:rFonts w:ascii="Lato" w:hAnsi="Lato" w:cs="Lato-Regular"/>
          <w:sz w:val="20"/>
          <w:szCs w:val="20"/>
        </w:rPr>
        <w:t xml:space="preserve"> lepsze przygotowanie do roli edukatora w</w:t>
      </w:r>
      <w:r>
        <w:rPr>
          <w:rFonts w:ascii="Lato" w:hAnsi="Lato" w:cs="Lato-Regular"/>
          <w:sz w:val="20"/>
          <w:szCs w:val="20"/>
        </w:rPr>
        <w:t xml:space="preserve"> </w:t>
      </w:r>
      <w:r w:rsidRPr="00335832">
        <w:rPr>
          <w:rFonts w:ascii="Lato" w:hAnsi="Lato" w:cs="Lato-Regular"/>
          <w:sz w:val="20"/>
          <w:szCs w:val="20"/>
        </w:rPr>
        <w:t>kontekście stale zmieniającego się rynku pracy sektora budowlanego.</w:t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A809B0" w:rsidRPr="00A7465F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b/>
          <w:bCs/>
          <w:sz w:val="20"/>
          <w:szCs w:val="20"/>
        </w:rPr>
      </w:pPr>
      <w:r w:rsidRPr="00A7465F">
        <w:rPr>
          <w:rFonts w:ascii="Lato" w:hAnsi="Lato" w:cs="Lato-Regular"/>
          <w:b/>
          <w:bCs/>
          <w:sz w:val="20"/>
          <w:szCs w:val="20"/>
        </w:rPr>
        <w:t xml:space="preserve">W ramach realizowanego projektu, Politechnika Wrocławska prowadzi obecnie rekrutację na bezpłatne studia podyplomowe pn. „Nowoczesne technologie i dydaktyka </w:t>
      </w:r>
      <w:r w:rsidRPr="00A7465F">
        <w:rPr>
          <w:rFonts w:ascii="Lato" w:hAnsi="Lato" w:cs="Lato-Regular"/>
          <w:b/>
          <w:bCs/>
          <w:sz w:val="20"/>
          <w:szCs w:val="20"/>
        </w:rPr>
        <w:br/>
        <w:t>w budownictwie – przygotowanie do nauczania zawodów technik budownictwa oraz</w:t>
      </w:r>
      <w:r w:rsidR="00A7465F">
        <w:rPr>
          <w:rFonts w:ascii="Lato" w:hAnsi="Lato" w:cs="Lato-Regular"/>
          <w:b/>
          <w:bCs/>
          <w:sz w:val="20"/>
          <w:szCs w:val="20"/>
        </w:rPr>
        <w:t> </w:t>
      </w:r>
      <w:r w:rsidRPr="00A7465F">
        <w:rPr>
          <w:rFonts w:ascii="Lato" w:hAnsi="Lato" w:cs="Lato-Regular"/>
          <w:b/>
          <w:bCs/>
          <w:sz w:val="20"/>
          <w:szCs w:val="20"/>
        </w:rPr>
        <w:t>murarz-tynkarz”.</w:t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 w:rsidRPr="00085F4D">
        <w:rPr>
          <w:rFonts w:ascii="Lato" w:hAnsi="Lato" w:cs="Lato-Regular"/>
          <w:sz w:val="20"/>
          <w:szCs w:val="20"/>
        </w:rPr>
        <w:t xml:space="preserve">Studia skierowane są do nauczycieli i </w:t>
      </w:r>
      <w:r w:rsidR="00332C22">
        <w:rPr>
          <w:rFonts w:ascii="Lato" w:hAnsi="Lato" w:cs="Lato-Regular"/>
          <w:sz w:val="20"/>
          <w:szCs w:val="20"/>
        </w:rPr>
        <w:t xml:space="preserve">nauczycielek </w:t>
      </w:r>
      <w:r w:rsidRPr="00085F4D">
        <w:rPr>
          <w:rFonts w:ascii="Lato" w:hAnsi="Lato" w:cs="Lato-Regular"/>
          <w:sz w:val="20"/>
          <w:szCs w:val="20"/>
        </w:rPr>
        <w:t>zarówno przedmiotów zawodowych, jak</w:t>
      </w:r>
      <w:r w:rsidR="00A7465F">
        <w:rPr>
          <w:rFonts w:ascii="Lato" w:hAnsi="Lato" w:cs="Lato-Regular"/>
          <w:sz w:val="20"/>
          <w:szCs w:val="20"/>
        </w:rPr>
        <w:t> </w:t>
      </w:r>
      <w:r w:rsidRPr="00085F4D">
        <w:rPr>
          <w:rFonts w:ascii="Lato" w:hAnsi="Lato" w:cs="Lato-Regular"/>
          <w:sz w:val="20"/>
          <w:szCs w:val="20"/>
        </w:rPr>
        <w:t>i</w:t>
      </w:r>
      <w:r w:rsidR="00A7465F">
        <w:rPr>
          <w:rFonts w:ascii="Lato" w:hAnsi="Lato" w:cs="Lato-Regular"/>
          <w:sz w:val="20"/>
          <w:szCs w:val="20"/>
        </w:rPr>
        <w:t> </w:t>
      </w:r>
      <w:r w:rsidRPr="00085F4D">
        <w:rPr>
          <w:rFonts w:ascii="Lato" w:hAnsi="Lato" w:cs="Lato-Regular"/>
          <w:sz w:val="20"/>
          <w:szCs w:val="20"/>
        </w:rPr>
        <w:t>ogólnokształcących, którzy chcieliby rozszerzyć swoje kwalifikacje.</w:t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 w:rsidRPr="00A7465F">
        <w:rPr>
          <w:rFonts w:ascii="Lato" w:hAnsi="Lato" w:cs="Lato-Regular"/>
          <w:b/>
          <w:bCs/>
          <w:sz w:val="20"/>
          <w:szCs w:val="20"/>
        </w:rPr>
        <w:t>Udział w studiach jest bezpłatny</w:t>
      </w:r>
      <w:r w:rsidR="00332C22">
        <w:rPr>
          <w:rFonts w:ascii="Lato" w:hAnsi="Lato" w:cs="Lato-Regular"/>
          <w:sz w:val="20"/>
          <w:szCs w:val="20"/>
        </w:rPr>
        <w:t>. S</w:t>
      </w:r>
      <w:r w:rsidRPr="00085F4D">
        <w:rPr>
          <w:rFonts w:ascii="Lato" w:hAnsi="Lato" w:cs="Lato-Regular"/>
          <w:sz w:val="20"/>
          <w:szCs w:val="20"/>
        </w:rPr>
        <w:t xml:space="preserve">tudia trwają 3 semestry </w:t>
      </w:r>
      <w:r>
        <w:rPr>
          <w:rFonts w:ascii="Lato" w:hAnsi="Lato" w:cs="Lato-Regular"/>
          <w:sz w:val="20"/>
          <w:szCs w:val="20"/>
        </w:rPr>
        <w:t>(</w:t>
      </w:r>
      <w:r w:rsidRPr="00085F4D">
        <w:rPr>
          <w:rFonts w:ascii="Lato" w:hAnsi="Lato" w:cs="Lato-Regular"/>
          <w:sz w:val="20"/>
          <w:szCs w:val="20"/>
        </w:rPr>
        <w:t>od listopada 2026 r. do stycznia 2028 r.</w:t>
      </w:r>
      <w:r>
        <w:rPr>
          <w:rFonts w:ascii="Lato" w:hAnsi="Lato" w:cs="Lato-Regular"/>
          <w:sz w:val="20"/>
          <w:szCs w:val="20"/>
        </w:rPr>
        <w:t xml:space="preserve">) i </w:t>
      </w:r>
      <w:r w:rsidRPr="00085F4D">
        <w:rPr>
          <w:rFonts w:ascii="Lato" w:hAnsi="Lato" w:cs="Lato-Regular"/>
          <w:sz w:val="20"/>
          <w:szCs w:val="20"/>
        </w:rPr>
        <w:t>obejmują 360 godzin zajęć oraz 100 godzin praktyk</w:t>
      </w:r>
      <w:r>
        <w:rPr>
          <w:rFonts w:ascii="Lato" w:hAnsi="Lato" w:cs="Lato-Regular"/>
          <w:sz w:val="20"/>
          <w:szCs w:val="20"/>
        </w:rPr>
        <w:t>. Z</w:t>
      </w:r>
      <w:r w:rsidRPr="00085F4D">
        <w:rPr>
          <w:rFonts w:ascii="Lato" w:hAnsi="Lato" w:cs="Lato-Regular"/>
          <w:sz w:val="20"/>
          <w:szCs w:val="20"/>
        </w:rPr>
        <w:t>ajęcia odbywają się stacjonarnie na Politechnice Wrocławskiej w formie weekendowych zjazdów</w:t>
      </w:r>
      <w:r>
        <w:rPr>
          <w:rFonts w:ascii="Lato" w:hAnsi="Lato" w:cs="Lato-Regular"/>
          <w:sz w:val="20"/>
          <w:szCs w:val="20"/>
        </w:rPr>
        <w:t xml:space="preserve"> (</w:t>
      </w:r>
      <w:r w:rsidRPr="00085F4D">
        <w:rPr>
          <w:rFonts w:ascii="Lato" w:hAnsi="Lato" w:cs="Lato-Regular"/>
          <w:sz w:val="20"/>
          <w:szCs w:val="20"/>
        </w:rPr>
        <w:t>planowanych jest orientacyjnie ok</w:t>
      </w:r>
      <w:r>
        <w:rPr>
          <w:rFonts w:ascii="Lato" w:hAnsi="Lato" w:cs="Lato-Regular"/>
          <w:sz w:val="20"/>
          <w:szCs w:val="20"/>
        </w:rPr>
        <w:t>oło</w:t>
      </w:r>
      <w:r w:rsidRPr="00085F4D">
        <w:rPr>
          <w:rFonts w:ascii="Lato" w:hAnsi="Lato" w:cs="Lato-Regular"/>
          <w:sz w:val="20"/>
          <w:szCs w:val="20"/>
        </w:rPr>
        <w:t xml:space="preserve"> 9 zjazdów weekendowych w semestrze</w:t>
      </w:r>
      <w:r>
        <w:rPr>
          <w:rFonts w:ascii="Lato" w:hAnsi="Lato" w:cs="Lato-Regular"/>
          <w:sz w:val="20"/>
          <w:szCs w:val="20"/>
        </w:rPr>
        <w:t xml:space="preserve">). </w:t>
      </w:r>
      <w:r w:rsidRPr="00A7465F">
        <w:rPr>
          <w:rFonts w:ascii="Lato" w:hAnsi="Lato" w:cs="Lato-Regular"/>
          <w:b/>
          <w:bCs/>
          <w:sz w:val="20"/>
          <w:szCs w:val="20"/>
        </w:rPr>
        <w:t xml:space="preserve">Ukończenie studiów umożliwia uzyskanie kwalifikacji do nauczania </w:t>
      </w:r>
      <w:r w:rsidR="00A7465F">
        <w:rPr>
          <w:rFonts w:ascii="Lato" w:hAnsi="Lato" w:cs="Lato-Regular"/>
          <w:b/>
          <w:bCs/>
          <w:sz w:val="20"/>
          <w:szCs w:val="20"/>
        </w:rPr>
        <w:t xml:space="preserve">kolejnego przedmiotu lub prowadzenia kolejnych zajęć </w:t>
      </w:r>
      <w:r w:rsidRPr="00A7465F">
        <w:rPr>
          <w:rFonts w:ascii="Lato" w:hAnsi="Lato" w:cs="Lato-Regular"/>
          <w:b/>
          <w:bCs/>
          <w:sz w:val="20"/>
          <w:szCs w:val="20"/>
        </w:rPr>
        <w:t>w zakresie zawodów technik budownictwa oraz murarz-tynkarz.</w:t>
      </w:r>
      <w:r>
        <w:rPr>
          <w:rFonts w:ascii="Lato" w:hAnsi="Lato" w:cs="Lato-Regular"/>
          <w:sz w:val="20"/>
          <w:szCs w:val="20"/>
        </w:rPr>
        <w:t xml:space="preserve"> </w:t>
      </w:r>
    </w:p>
    <w:p w:rsidR="00A7465F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 w:rsidRPr="00085F4D">
        <w:rPr>
          <w:rFonts w:ascii="Lato" w:hAnsi="Lato" w:cs="Lato-Regular"/>
          <w:sz w:val="20"/>
          <w:szCs w:val="20"/>
        </w:rPr>
        <w:t>Rekrutacja trwa do 15 października 2026 r.</w:t>
      </w:r>
      <w:r>
        <w:rPr>
          <w:rFonts w:ascii="Lato" w:hAnsi="Lato" w:cs="Lato-Regular"/>
          <w:sz w:val="20"/>
          <w:szCs w:val="20"/>
        </w:rPr>
        <w:t xml:space="preserve"> </w:t>
      </w:r>
      <w:r w:rsidRPr="00085F4D">
        <w:rPr>
          <w:rFonts w:ascii="Lato" w:hAnsi="Lato" w:cs="Lato-Regular"/>
          <w:sz w:val="20"/>
          <w:szCs w:val="20"/>
        </w:rPr>
        <w:t xml:space="preserve">Szczegółowe informacje dotyczące studiów, wymagań oraz rejestracja </w:t>
      </w:r>
      <w:r>
        <w:rPr>
          <w:rFonts w:ascii="Lato" w:hAnsi="Lato" w:cs="Lato-Regular"/>
          <w:sz w:val="20"/>
          <w:szCs w:val="20"/>
        </w:rPr>
        <w:t xml:space="preserve">na studia </w:t>
      </w:r>
      <w:r w:rsidRPr="00085F4D">
        <w:rPr>
          <w:rFonts w:ascii="Lato" w:hAnsi="Lato" w:cs="Lato-Regular"/>
          <w:sz w:val="20"/>
          <w:szCs w:val="20"/>
        </w:rPr>
        <w:t>dostępne są pod adresem:</w:t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>
        <w:fldChar w:fldCharType="begin"/>
      </w:r>
      <w:r>
        <w:instrText xml:space="preserve"> HYPERLINK "https://irk.usos.pwr.edu.pl/pl/offer/PDS_2026_2027/programme/PDS-TBMP-000P-NNPW2/?from=registration:PDS_2026_2027" </w:instrText>
      </w:r>
      <w:r>
        <w:fldChar w:fldCharType="separate"/>
      </w:r>
      <w:r w:rsidRPr="00A812D3">
        <w:rPr>
          <w:rStyle w:val="Hyperlink"/>
          <w:rFonts w:ascii="Lato" w:hAnsi="Lato" w:cs="Lato-Regular"/>
          <w:sz w:val="20"/>
          <w:szCs w:val="20"/>
        </w:rPr>
        <w:t>https://irk.usos.pwr.edu.pl/pl/offer/PDS_2026_2027/programme/PDS-TBMP-000P-NNPW2/?from=registration:PDS_2026_2027</w:t>
      </w:r>
      <w:r>
        <w:fldChar w:fldCharType="end"/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 w:rsidRPr="00085F4D">
        <w:rPr>
          <w:rFonts w:ascii="Lato" w:hAnsi="Lato" w:cs="Lato-Regular"/>
          <w:sz w:val="20"/>
          <w:szCs w:val="20"/>
        </w:rPr>
        <w:t>Kontakt w sprawie studiów:</w:t>
      </w:r>
      <w:r>
        <w:rPr>
          <w:rFonts w:ascii="Lato" w:hAnsi="Lato" w:cs="Lato-Regular"/>
          <w:sz w:val="20"/>
          <w:szCs w:val="20"/>
        </w:rPr>
        <w:t xml:space="preserve"> </w:t>
      </w:r>
      <w:r w:rsidRPr="00085F4D">
        <w:rPr>
          <w:rFonts w:ascii="Lato" w:hAnsi="Lato" w:cs="Lato-Regular"/>
          <w:sz w:val="20"/>
          <w:szCs w:val="20"/>
        </w:rPr>
        <w:t>Seweryn Malazdrewicz</w:t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>
        <w:fldChar w:fldCharType="begin"/>
      </w:r>
      <w:r>
        <w:instrText xml:space="preserve"> HYPERLINK "mailto:seweryn.malazdrewicz@pwr.edu.pl" </w:instrText>
      </w:r>
      <w:r>
        <w:fldChar w:fldCharType="separate"/>
      </w:r>
      <w:r w:rsidRPr="00A812D3">
        <w:rPr>
          <w:rStyle w:val="Hyperlink"/>
          <w:rFonts w:ascii="Lato" w:hAnsi="Lato" w:cs="Lato-Regular"/>
          <w:sz w:val="20"/>
          <w:szCs w:val="20"/>
        </w:rPr>
        <w:t>seweryn.malazdrewicz@pwr.edu.pl</w:t>
      </w:r>
      <w:r>
        <w:fldChar w:fldCharType="end"/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 w:rsidRPr="00085F4D">
        <w:rPr>
          <w:rFonts w:ascii="Lato" w:hAnsi="Lato" w:cs="Lato-Regular"/>
          <w:sz w:val="20"/>
          <w:szCs w:val="20"/>
        </w:rPr>
        <w:t>tel. 667 06 65 36</w:t>
      </w:r>
    </w:p>
    <w:p w:rsidR="00A809B0" w:rsidP="00A809B0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</w:p>
    <w:p w:rsidR="00B9607E" w:rsidRPr="00A7465F" w:rsidP="00B9607E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Lato-Regular"/>
          <w:sz w:val="20"/>
          <w:szCs w:val="20"/>
        </w:rPr>
      </w:pPr>
      <w:r w:rsidRPr="00A7465F">
        <w:rPr>
          <w:rFonts w:ascii="Lato" w:hAnsi="Lato" w:cs="Lato-Regular"/>
          <w:sz w:val="20"/>
          <w:szCs w:val="20"/>
        </w:rPr>
        <w:t>W związku z powyższym zachęcam Państwa do skorzystania z</w:t>
      </w:r>
      <w:r w:rsidRPr="00A7465F" w:rsidR="00BA12E5">
        <w:rPr>
          <w:rFonts w:ascii="Lato" w:hAnsi="Lato" w:cs="Lato-Regular"/>
          <w:sz w:val="20"/>
          <w:szCs w:val="20"/>
        </w:rPr>
        <w:t xml:space="preserve"> </w:t>
      </w:r>
      <w:r w:rsidRPr="00A7465F" w:rsidR="00332C22">
        <w:rPr>
          <w:rFonts w:ascii="Lato" w:hAnsi="Lato" w:cs="Lato-Regular"/>
          <w:sz w:val="20"/>
          <w:szCs w:val="20"/>
        </w:rPr>
        <w:t>oferty</w:t>
      </w:r>
      <w:r w:rsidRPr="00A7465F" w:rsidR="00BA12E5">
        <w:rPr>
          <w:rFonts w:ascii="Lato" w:hAnsi="Lato" w:cs="Lato-Regular"/>
          <w:sz w:val="20"/>
          <w:szCs w:val="20"/>
        </w:rPr>
        <w:t xml:space="preserve"> </w:t>
      </w:r>
      <w:r w:rsidRPr="00A7465F">
        <w:rPr>
          <w:rFonts w:ascii="Lato" w:hAnsi="Lato" w:cs="Lato-Regular"/>
          <w:sz w:val="20"/>
          <w:szCs w:val="20"/>
        </w:rPr>
        <w:t>studiów, które</w:t>
      </w:r>
      <w:r w:rsidR="00A7465F">
        <w:rPr>
          <w:rFonts w:ascii="Lato" w:hAnsi="Lato" w:cs="Lato-Regular"/>
          <w:sz w:val="20"/>
          <w:szCs w:val="20"/>
        </w:rPr>
        <w:t> </w:t>
      </w:r>
      <w:r w:rsidRPr="00A7465F" w:rsidR="00332C22">
        <w:rPr>
          <w:rFonts w:ascii="Lato" w:hAnsi="Lato" w:cs="Lato-Regular"/>
          <w:sz w:val="20"/>
          <w:szCs w:val="20"/>
        </w:rPr>
        <w:t>realizowane</w:t>
      </w:r>
      <w:r w:rsidRPr="00A7465F">
        <w:rPr>
          <w:rFonts w:ascii="Lato" w:hAnsi="Lato" w:cs="Lato-Regular"/>
          <w:sz w:val="20"/>
          <w:szCs w:val="20"/>
        </w:rPr>
        <w:t xml:space="preserve"> są </w:t>
      </w:r>
      <w:r w:rsidRPr="00A7465F" w:rsidR="00332C22">
        <w:rPr>
          <w:rFonts w:ascii="Lato" w:hAnsi="Lato" w:cs="Lato-Regular"/>
          <w:sz w:val="20"/>
          <w:szCs w:val="20"/>
        </w:rPr>
        <w:t xml:space="preserve">przez Politechnikę Wrocławską </w:t>
      </w:r>
      <w:r w:rsidRPr="00A7465F">
        <w:rPr>
          <w:rFonts w:ascii="Lato" w:hAnsi="Lato" w:cs="Lato-Regular"/>
          <w:sz w:val="20"/>
          <w:szCs w:val="20"/>
        </w:rPr>
        <w:t>w ramach projektu pn. „InnoBud - Innowacyjne technologie i dydaktyka w budownictwie”.</w:t>
      </w:r>
    </w:p>
    <w:p w:rsidR="00A809B0" w:rsidRPr="004A7FD9" w:rsidP="00A809B0">
      <w:pPr>
        <w:spacing w:after="0" w:line="240" w:lineRule="auto"/>
        <w:jc w:val="both"/>
        <w:rPr>
          <w:rFonts w:ascii="Lato" w:hAnsi="Lato"/>
          <w:sz w:val="20"/>
        </w:rPr>
      </w:pPr>
    </w:p>
    <w:p w:rsidR="005D1449" w:rsidRPr="00A7465F" w:rsidP="00A7465F">
      <w:pPr>
        <w:spacing w:after="0" w:line="276" w:lineRule="auto"/>
        <w:rPr>
          <w:rFonts w:ascii="Lato" w:hAnsi="Lato"/>
          <w:i/>
          <w:iCs/>
          <w:sz w:val="20"/>
        </w:rPr>
      </w:pPr>
      <w:r w:rsidRPr="00A7465F">
        <w:rPr>
          <w:rFonts w:ascii="Lato" w:hAnsi="Lato"/>
          <w:i/>
          <w:iCs/>
          <w:sz w:val="20"/>
        </w:rPr>
        <w:t>Z poważaniem,</w:t>
      </w:r>
    </w:p>
    <w:p w:rsidR="00A7465F" w:rsidRPr="00F90ED5" w:rsidP="00A7465F">
      <w:pPr>
        <w:spacing w:after="0" w:line="276" w:lineRule="auto"/>
        <w:rPr>
          <w:rFonts w:ascii="Lato" w:hAnsi="Lato"/>
          <w:sz w:val="20"/>
        </w:rPr>
      </w:pPr>
    </w:p>
    <w:p w:rsidR="005D1449" w:rsidRPr="00D20976" w:rsidP="000F288A">
      <w:pPr>
        <w:pStyle w:val="menfont"/>
        <w:spacing w:line="276" w:lineRule="auto"/>
        <w:rPr>
          <w:rFonts w:ascii="Lato" w:hAnsi="Lato" w:cs="Times New Roman"/>
          <w:sz w:val="20"/>
          <w:szCs w:val="20"/>
        </w:rPr>
      </w:pPr>
      <w:bookmarkStart w:id="4" w:name="ezdPracownikNazwa"/>
      <w:r w:rsidRPr="00D20976">
        <w:rPr>
          <w:rFonts w:ascii="Lato" w:hAnsi="Lato" w:cs="Times New Roman"/>
          <w:sz w:val="20"/>
          <w:szCs w:val="20"/>
        </w:rPr>
        <w:t>Piotr Krasiński</w:t>
      </w:r>
      <w:bookmarkEnd w:id="4"/>
    </w:p>
    <w:p w:rsidR="005D1449" w:rsidP="000F288A">
      <w:pPr>
        <w:pStyle w:val="menfont"/>
        <w:spacing w:line="276" w:lineRule="auto"/>
        <w:rPr>
          <w:rFonts w:ascii="Lato" w:hAnsi="Lato" w:cs="Times New Roman"/>
          <w:sz w:val="18"/>
          <w:szCs w:val="18"/>
        </w:rPr>
      </w:pPr>
      <w:bookmarkStart w:id="5" w:name="ezdPracownikStanowisko"/>
      <w:r w:rsidRPr="00D20976">
        <w:rPr>
          <w:rFonts w:ascii="Lato" w:hAnsi="Lato" w:cs="Times New Roman"/>
          <w:sz w:val="20"/>
          <w:szCs w:val="20"/>
        </w:rPr>
        <w:t>Dyrektor</w:t>
      </w:r>
      <w:bookmarkEnd w:id="5"/>
      <w:r w:rsidRPr="00D20976">
        <w:rPr>
          <w:rFonts w:ascii="Lato" w:hAnsi="Lato" w:cs="Times New Roman"/>
          <w:sz w:val="20"/>
          <w:szCs w:val="20"/>
        </w:rPr>
        <w:br/>
      </w:r>
      <w:r w:rsidRPr="00AD1BA4">
        <w:rPr>
          <w:rFonts w:ascii="Lato" w:hAnsi="Lato" w:cs="Times New Roman"/>
          <w:sz w:val="18"/>
          <w:szCs w:val="18"/>
        </w:rPr>
        <w:t>/ – podpisano cyfrowo/</w:t>
      </w:r>
    </w:p>
    <w:p w:rsidR="005D1449" w:rsidP="000F288A">
      <w:pPr>
        <w:pStyle w:val="menfont"/>
        <w:spacing w:line="276" w:lineRule="auto"/>
        <w:rPr>
          <w:rFonts w:ascii="Lato" w:hAnsi="Lato" w:cs="Times New Roman"/>
          <w:sz w:val="20"/>
          <w:szCs w:val="20"/>
        </w:rPr>
      </w:pPr>
      <w:bookmarkEnd w:id="0"/>
    </w:p>
    <w:p w:rsidR="005D1449" w:rsidP="000F288A">
      <w:pPr>
        <w:pStyle w:val="menfont"/>
        <w:spacing w:line="276" w:lineRule="auto"/>
        <w:rPr>
          <w:rFonts w:ascii="Lato" w:hAnsi="Lato" w:cs="Times New Roman"/>
          <w:sz w:val="20"/>
          <w:szCs w:val="20"/>
        </w:rPr>
      </w:pPr>
    </w:p>
    <w:sectPr w:rsidSect="00416387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2115" w:right="1985" w:bottom="1701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-BoldItalic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1449" w:rsidRPr="00BE7010" w:rsidP="00AE7100">
    <w:pPr>
      <w:pStyle w:val="Footer"/>
      <w:tabs>
        <w:tab w:val="clear" w:pos="4536"/>
        <w:tab w:val="left" w:pos="6804"/>
        <w:tab w:val="clear" w:pos="9072"/>
      </w:tabs>
      <w:spacing w:before="60"/>
      <w:ind w:right="-142"/>
      <w:rPr>
        <w:rFonts w:ascii="Lato" w:hAnsi="Lato"/>
        <w:sz w:val="16"/>
      </w:rPr>
    </w:pPr>
    <w:r w:rsidRPr="006817A5">
      <w:rPr>
        <w:rFonts w:ascii="Lato" w:hAnsi="Lato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-12700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1pt" to="396.85pt,-1pt" strokecolor="black" strokeweight="0.5pt">
              <v:stroke joinstyle="miter"/>
              <w10:wrap anchorx="margin"/>
            </v:line>
          </w:pict>
        </mc:Fallback>
      </mc:AlternateContent>
    </w:r>
    <w:r>
      <w:rPr>
        <w:rFonts w:ascii="Lato" w:hAnsi="Lato"/>
        <w:noProof/>
        <w:sz w:val="16"/>
        <w:szCs w:val="16"/>
        <w:lang w:eastAsia="pl-PL"/>
      </w:rPr>
      <w:t>t</w:t>
    </w:r>
    <w:r w:rsidRPr="006817A5">
      <w:rPr>
        <w:rFonts w:ascii="Lato" w:hAnsi="Lato"/>
        <w:noProof/>
        <w:sz w:val="16"/>
        <w:szCs w:val="16"/>
        <w:lang w:eastAsia="pl-PL"/>
      </w:rPr>
      <w:t>el</w:t>
    </w:r>
    <w:r>
      <w:rPr>
        <w:rFonts w:ascii="Lato" w:hAnsi="Lato"/>
        <w:noProof/>
        <w:sz w:val="16"/>
        <w:szCs w:val="16"/>
        <w:lang w:eastAsia="pl-PL"/>
      </w:rPr>
      <w:t>.</w:t>
    </w:r>
    <w:r w:rsidRPr="006817A5">
      <w:rPr>
        <w:rFonts w:ascii="Lato" w:hAnsi="Lato"/>
        <w:noProof/>
        <w:sz w:val="16"/>
        <w:szCs w:val="16"/>
        <w:lang w:eastAsia="pl-PL"/>
      </w:rPr>
      <w:t xml:space="preserve">: +48 22 34 74 881                  </w:t>
    </w:r>
    <w:r>
      <w:rPr>
        <w:rFonts w:ascii="Lato" w:hAnsi="Lato"/>
        <w:noProof/>
        <w:sz w:val="16"/>
        <w:szCs w:val="16"/>
        <w:lang w:eastAsia="pl-PL"/>
      </w:rPr>
      <w:t xml:space="preserve">            </w:t>
    </w:r>
    <w:r w:rsidRPr="006817A5">
      <w:rPr>
        <w:rFonts w:ascii="Lato" w:hAnsi="Lato"/>
        <w:sz w:val="16"/>
      </w:rPr>
      <w:t xml:space="preserve">                                                                                                                                         </w:t>
    </w:r>
    <w:r w:rsidRPr="00BE7010">
      <w:rPr>
        <w:rFonts w:ascii="Lato" w:hAnsi="Lato"/>
        <w:sz w:val="16"/>
      </w:rPr>
      <w:t>al. J.Ch. Szucha 25</w:t>
    </w:r>
  </w:p>
  <w:p w:rsidR="005D1449" w:rsidRPr="003B0C9E" w:rsidP="00AE7100">
    <w:pPr>
      <w:pStyle w:val="Footer"/>
      <w:tabs>
        <w:tab w:val="clear" w:pos="4536"/>
        <w:tab w:val="left" w:pos="6804"/>
        <w:tab w:val="clear" w:pos="9072"/>
      </w:tabs>
      <w:ind w:right="-144"/>
      <w:rPr>
        <w:rFonts w:ascii="Lato" w:hAnsi="Lato"/>
        <w:sz w:val="16"/>
      </w:rPr>
    </w:pPr>
    <w:r w:rsidRPr="006817A5">
      <w:rPr>
        <w:rFonts w:ascii="Lato" w:hAnsi="Lato"/>
        <w:sz w:val="16"/>
      </w:rPr>
      <w:t>sekretariat.dfs@men.gov.pl</w:t>
    </w:r>
    <w:r>
      <w:rPr>
        <w:rFonts w:ascii="Lato" w:hAnsi="Lato"/>
        <w:sz w:val="16"/>
      </w:rPr>
      <w:t xml:space="preserve">                                                                                                                                                          00-918 </w:t>
    </w:r>
    <w:r w:rsidRPr="003B0C9E">
      <w:rPr>
        <w:rFonts w:ascii="Lato" w:hAnsi="Lato"/>
        <w:sz w:val="16"/>
      </w:rPr>
      <w:t>Warszawa</w:t>
    </w:r>
  </w:p>
  <w:p w:rsidR="005D1449" w:rsidRPr="00AE7100" w:rsidP="00AE7100">
    <w:pPr>
      <w:pStyle w:val="Footer"/>
      <w:rPr>
        <w:rFonts w:ascii="Lato" w:hAnsi="Lato"/>
        <w:sz w:val="16"/>
      </w:rPr>
    </w:pPr>
    <w:r w:rsidRPr="00AE7100">
      <w:rPr>
        <w:rFonts w:ascii="Lato" w:hAnsi="Lato"/>
        <w:sz w:val="16"/>
      </w:rPr>
      <w:t>efs.men.gov.pl</w:t>
    </w:r>
  </w:p>
  <w:p w:rsidR="005D1449" w:rsidP="00AE7100">
    <w:pPr>
      <w:pStyle w:val="Footer"/>
      <w:rPr>
        <w:sz w:val="16"/>
        <w:szCs w:val="16"/>
      </w:rPr>
    </w:pPr>
    <w:r w:rsidRPr="00FB62EB">
      <w:rPr>
        <w:noProof/>
        <w:sz w:val="16"/>
        <w:szCs w:val="16"/>
        <w:lang w:eastAsia="pl-PL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89535</wp:posOffset>
          </wp:positionV>
          <wp:extent cx="4443730" cy="612775"/>
          <wp:effectExtent l="0" t="0" r="0" b="0"/>
          <wp:wrapNone/>
          <wp:docPr id="4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808773" name="Obraz 1" descr="Obraz zawierający tekst, zrzut ekranu, Czcionka&#10;&#10;Opis wygenerowany automatycznie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43730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D1449" w:rsidP="00AE7100">
    <w:pPr>
      <w:pStyle w:val="Footer"/>
      <w:rPr>
        <w:sz w:val="16"/>
        <w:szCs w:val="16"/>
      </w:rPr>
    </w:pPr>
  </w:p>
  <w:p w:rsidR="005D1449" w:rsidRPr="00AE7100" w:rsidP="00AE71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1449" w:rsidRPr="00BE7010" w:rsidP="00AE7100">
    <w:pPr>
      <w:pStyle w:val="Footer"/>
      <w:tabs>
        <w:tab w:val="clear" w:pos="4536"/>
        <w:tab w:val="left" w:pos="6804"/>
        <w:tab w:val="clear" w:pos="9072"/>
      </w:tabs>
      <w:spacing w:before="60"/>
      <w:ind w:right="-142"/>
      <w:rPr>
        <w:rFonts w:ascii="Lato" w:hAnsi="Lato"/>
        <w:sz w:val="16"/>
      </w:rPr>
    </w:pPr>
    <w:bookmarkStart w:id="6" w:name="_Hlk161171820"/>
    <w:r w:rsidRPr="006817A5">
      <w:rPr>
        <w:rFonts w:ascii="Lato" w:hAnsi="Lato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-12700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1pt" to="396.85pt,-1pt" strokecolor="black" strokeweight="0.5pt">
              <v:stroke joinstyle="miter"/>
              <w10:wrap anchorx="margin"/>
            </v:line>
          </w:pict>
        </mc:Fallback>
      </mc:AlternateContent>
    </w:r>
    <w:r>
      <w:rPr>
        <w:rFonts w:ascii="Lato" w:hAnsi="Lato"/>
        <w:noProof/>
        <w:sz w:val="16"/>
        <w:szCs w:val="16"/>
        <w:lang w:eastAsia="pl-PL"/>
      </w:rPr>
      <w:t>t</w:t>
    </w:r>
    <w:r w:rsidRPr="006817A5">
      <w:rPr>
        <w:rFonts w:ascii="Lato" w:hAnsi="Lato"/>
        <w:noProof/>
        <w:sz w:val="16"/>
        <w:szCs w:val="16"/>
        <w:lang w:eastAsia="pl-PL"/>
      </w:rPr>
      <w:t>el</w:t>
    </w:r>
    <w:r>
      <w:rPr>
        <w:rFonts w:ascii="Lato" w:hAnsi="Lato"/>
        <w:noProof/>
        <w:sz w:val="16"/>
        <w:szCs w:val="16"/>
        <w:lang w:eastAsia="pl-PL"/>
      </w:rPr>
      <w:t>.</w:t>
    </w:r>
    <w:r w:rsidRPr="006817A5">
      <w:rPr>
        <w:rFonts w:ascii="Lato" w:hAnsi="Lato"/>
        <w:noProof/>
        <w:sz w:val="16"/>
        <w:szCs w:val="16"/>
        <w:lang w:eastAsia="pl-PL"/>
      </w:rPr>
      <w:t xml:space="preserve">: +48 22 34 74 881                  </w:t>
    </w:r>
    <w:r>
      <w:rPr>
        <w:rFonts w:ascii="Lato" w:hAnsi="Lato"/>
        <w:noProof/>
        <w:sz w:val="16"/>
        <w:szCs w:val="16"/>
        <w:lang w:eastAsia="pl-PL"/>
      </w:rPr>
      <w:t xml:space="preserve">            </w:t>
    </w:r>
    <w:r w:rsidRPr="006817A5">
      <w:rPr>
        <w:rFonts w:ascii="Lato" w:hAnsi="Lato"/>
        <w:sz w:val="16"/>
      </w:rPr>
      <w:t xml:space="preserve">                                                                                                                                         </w:t>
    </w:r>
    <w:r w:rsidRPr="00BE7010">
      <w:rPr>
        <w:rFonts w:ascii="Lato" w:hAnsi="Lato"/>
        <w:sz w:val="16"/>
      </w:rPr>
      <w:t>al. J.Ch. Szucha 25</w:t>
    </w:r>
  </w:p>
  <w:p w:rsidR="005D1449" w:rsidRPr="003B0C9E" w:rsidP="00AE7100">
    <w:pPr>
      <w:pStyle w:val="Footer"/>
      <w:tabs>
        <w:tab w:val="clear" w:pos="4536"/>
        <w:tab w:val="left" w:pos="6804"/>
        <w:tab w:val="clear" w:pos="9072"/>
      </w:tabs>
      <w:ind w:right="-144"/>
      <w:rPr>
        <w:rFonts w:ascii="Lato" w:hAnsi="Lato"/>
        <w:sz w:val="16"/>
      </w:rPr>
    </w:pPr>
    <w:r w:rsidRPr="006817A5">
      <w:rPr>
        <w:rFonts w:ascii="Lato" w:hAnsi="Lato"/>
        <w:sz w:val="16"/>
      </w:rPr>
      <w:t>sekretariat.dfs@men.gov.pl</w:t>
    </w:r>
    <w:r>
      <w:rPr>
        <w:rFonts w:ascii="Lato" w:hAnsi="Lato"/>
        <w:sz w:val="16"/>
      </w:rPr>
      <w:t xml:space="preserve">                                                                                                                                                          00-918 </w:t>
    </w:r>
    <w:r w:rsidRPr="003B0C9E">
      <w:rPr>
        <w:rFonts w:ascii="Lato" w:hAnsi="Lato"/>
        <w:sz w:val="16"/>
      </w:rPr>
      <w:t>Warszawa</w:t>
    </w:r>
    <w:bookmarkEnd w:id="6"/>
  </w:p>
  <w:p w:rsidR="005D1449" w:rsidRPr="00AE7100" w:rsidP="00AE7100">
    <w:pPr>
      <w:pStyle w:val="Footer"/>
      <w:rPr>
        <w:rFonts w:ascii="Lato" w:hAnsi="Lato"/>
        <w:sz w:val="16"/>
      </w:rPr>
    </w:pPr>
    <w:bookmarkStart w:id="7" w:name="_Hlk161171926"/>
    <w:r w:rsidRPr="00AE7100">
      <w:rPr>
        <w:rFonts w:ascii="Lato" w:hAnsi="Lato"/>
        <w:sz w:val="16"/>
      </w:rPr>
      <w:t>efs.men.gov.pl</w:t>
    </w:r>
    <w:bookmarkEnd w:id="7"/>
  </w:p>
  <w:p w:rsidR="005D1449" w:rsidP="00AE7100">
    <w:pPr>
      <w:pStyle w:val="Footer"/>
      <w:rPr>
        <w:sz w:val="16"/>
        <w:szCs w:val="16"/>
      </w:rPr>
    </w:pPr>
    <w:r w:rsidRPr="00FB62EB">
      <w:rPr>
        <w:noProof/>
        <w:sz w:val="16"/>
        <w:szCs w:val="16"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89535</wp:posOffset>
          </wp:positionV>
          <wp:extent cx="4443730" cy="612775"/>
          <wp:effectExtent l="0" t="0" r="0" b="0"/>
          <wp:wrapNone/>
          <wp:docPr id="130180877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808773" name="Obraz 1" descr="Obraz zawierający tekst, zrzut ekranu, Czcionka&#10;&#10;Opis wygenerowany automatycznie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43730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D1449" w:rsidP="00AE7100">
    <w:pPr>
      <w:pStyle w:val="Footer"/>
      <w:rPr>
        <w:sz w:val="16"/>
        <w:szCs w:val="16"/>
      </w:rPr>
    </w:pPr>
  </w:p>
  <w:p w:rsidR="005D1449" w:rsidRPr="006817A5" w:rsidP="00AE7100">
    <w:pPr>
      <w:pStyle w:val="Footer"/>
      <w:rPr>
        <w:sz w:val="16"/>
        <w:szCs w:val="1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1449" w:rsidP="009276B2">
    <w:pPr>
      <w:pStyle w:val="Header"/>
      <w:tabs>
        <w:tab w:val="clear" w:pos="453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1449">
    <w:pPr>
      <w:pStyle w:val="Head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-911860</wp:posOffset>
          </wp:positionH>
          <wp:positionV relativeFrom="paragraph">
            <wp:posOffset>-69850</wp:posOffset>
          </wp:positionV>
          <wp:extent cx="3021965" cy="1061085"/>
          <wp:effectExtent l="0" t="0" r="0" b="0"/>
          <wp:wrapThrough wrapText="bothSides">
            <wp:wrapPolygon>
              <wp:start x="3268" y="2327"/>
              <wp:lineTo x="1770" y="3878"/>
              <wp:lineTo x="817" y="6592"/>
              <wp:lineTo x="1362" y="17063"/>
              <wp:lineTo x="3676" y="18226"/>
              <wp:lineTo x="6264" y="19002"/>
              <wp:lineTo x="20697" y="19002"/>
              <wp:lineTo x="20561" y="9695"/>
              <wp:lineTo x="15931" y="8919"/>
              <wp:lineTo x="15795" y="5429"/>
              <wp:lineTo x="3813" y="2327"/>
              <wp:lineTo x="3268" y="2327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21965" cy="1061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efaultParagraphFont"/>
    <w:link w:val="Header"/>
    <w:uiPriority w:val="99"/>
    <w:rsid w:val="009276B2"/>
  </w:style>
  <w:style w:type="paragraph" w:styleId="Footer">
    <w:name w:val="footer"/>
    <w:basedOn w:val="Normal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efaultParagraphFont"/>
    <w:link w:val="Footer"/>
    <w:uiPriority w:val="99"/>
    <w:rsid w:val="009276B2"/>
  </w:style>
  <w:style w:type="character" w:styleId="Hyperlink">
    <w:name w:val="Hyperlink"/>
    <w:basedOn w:val="DefaultParagraphFont"/>
    <w:uiPriority w:val="99"/>
    <w:unhideWhenUsed/>
    <w:rsid w:val="00767DBF"/>
    <w:rPr>
      <w:color w:val="0563C1" w:themeColor="hyperlink"/>
      <w:u w:val="single"/>
    </w:rPr>
  </w:style>
  <w:style w:type="paragraph" w:customStyle="1" w:styleId="menfont">
    <w:name w:val="men font"/>
    <w:basedOn w:val="Normal"/>
    <w:rsid w:val="00D5458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5C0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B30A8-15BF-42B1-B196-C13A289E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2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Krawczyk Aleksandra</cp:lastModifiedBy>
  <cp:revision>24</cp:revision>
  <cp:lastPrinted>2022-09-08T13:34:00Z</cp:lastPrinted>
  <dcterms:created xsi:type="dcterms:W3CDTF">2024-01-04T09:45:00Z</dcterms:created>
  <dcterms:modified xsi:type="dcterms:W3CDTF">2026-09-30T08:16:00Z</dcterms:modified>
</cp:coreProperties>
</file>