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69" w:rsidRDefault="00581A69" w:rsidP="00552AD2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pl-PL"/>
        </w:rPr>
      </w:pPr>
      <w:bookmarkStart w:id="0" w:name="_GoBack"/>
    </w:p>
    <w:bookmarkEnd w:id="0"/>
    <w:p w:rsidR="00EF448B" w:rsidRPr="00EF729C" w:rsidRDefault="004A6861" w:rsidP="00552AD2">
      <w:pPr>
        <w:jc w:val="center"/>
        <w:rPr>
          <w:rFonts w:cstheme="minorHAnsi"/>
          <w:b/>
          <w:color w:val="00B050"/>
          <w:sz w:val="72"/>
          <w:szCs w:val="72"/>
          <w:lang w:val="pl-PL"/>
        </w:rPr>
      </w:pPr>
      <w:r w:rsidRPr="00EF729C">
        <w:rPr>
          <w:rFonts w:cstheme="minorHAnsi"/>
          <w:b/>
          <w:color w:val="00B050"/>
          <w:sz w:val="72"/>
          <w:szCs w:val="72"/>
          <w:lang w:val="pl-PL"/>
        </w:rPr>
        <w:t>Standardy</w:t>
      </w:r>
    </w:p>
    <w:p w:rsidR="00D71045" w:rsidRPr="00EF729C" w:rsidRDefault="004A6861" w:rsidP="00D71045">
      <w:pPr>
        <w:jc w:val="center"/>
        <w:rPr>
          <w:rFonts w:cstheme="minorHAnsi"/>
          <w:b/>
          <w:color w:val="00B050"/>
          <w:sz w:val="72"/>
          <w:szCs w:val="72"/>
          <w:lang w:val="pl-PL"/>
        </w:rPr>
      </w:pPr>
      <w:r w:rsidRPr="00EF729C">
        <w:rPr>
          <w:rFonts w:cstheme="minorHAnsi"/>
          <w:b/>
          <w:color w:val="00B050"/>
          <w:sz w:val="72"/>
          <w:szCs w:val="72"/>
          <w:lang w:val="pl-PL"/>
        </w:rPr>
        <w:t>Szkoły Promującej Zdrowie</w:t>
      </w:r>
    </w:p>
    <w:p w:rsidR="00D71045" w:rsidRPr="00552AD2" w:rsidRDefault="00D71045" w:rsidP="00D7104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pl-PL"/>
        </w:rPr>
      </w:pPr>
    </w:p>
    <w:p w:rsidR="00D71045" w:rsidRPr="00E72A40" w:rsidRDefault="00D71045" w:rsidP="00E72A40">
      <w:pPr>
        <w:pStyle w:val="Akapitzlist"/>
        <w:numPr>
          <w:ilvl w:val="0"/>
          <w:numId w:val="7"/>
        </w:numPr>
        <w:rPr>
          <w:rFonts w:cstheme="minorHAnsi"/>
          <w:sz w:val="36"/>
          <w:szCs w:val="36"/>
          <w:lang w:val="pl-PL"/>
        </w:rPr>
      </w:pPr>
      <w:r w:rsidRPr="00EF729C">
        <w:rPr>
          <w:rFonts w:cstheme="minorHAnsi"/>
          <w:b/>
          <w:sz w:val="36"/>
          <w:szCs w:val="36"/>
          <w:lang w:val="pl-PL"/>
        </w:rPr>
        <w:t>Koncepcja pracy szkoły</w:t>
      </w:r>
      <w:r w:rsidRPr="00E72A40">
        <w:rPr>
          <w:rFonts w:cstheme="minorHAnsi"/>
          <w:sz w:val="36"/>
          <w:szCs w:val="36"/>
          <w:lang w:val="pl-PL"/>
        </w:rPr>
        <w:t xml:space="preserve">, jej struktura i organizacja sprzyjają uczestnictwu społeczności szkolnej </w:t>
      </w:r>
      <w:r w:rsidRPr="00E72A40">
        <w:rPr>
          <w:rFonts w:cstheme="minorHAnsi"/>
          <w:sz w:val="36"/>
          <w:szCs w:val="36"/>
          <w:lang w:val="pl-PL"/>
        </w:rPr>
        <w:br/>
        <w:t>w realizacji działań w zakresie promocji zdrowia oraz skuteczności i długofalowości tych działań.</w:t>
      </w:r>
    </w:p>
    <w:p w:rsidR="00D71045" w:rsidRPr="00E72A40" w:rsidRDefault="00D71045" w:rsidP="00E72A40">
      <w:pPr>
        <w:pStyle w:val="Akapitzlist"/>
        <w:ind w:left="1080"/>
        <w:rPr>
          <w:rFonts w:cstheme="minorHAnsi"/>
          <w:sz w:val="36"/>
          <w:szCs w:val="36"/>
          <w:lang w:val="pl-PL"/>
        </w:rPr>
      </w:pPr>
    </w:p>
    <w:p w:rsidR="00D71045" w:rsidRPr="00E72A40" w:rsidRDefault="00D71045" w:rsidP="00E72A40">
      <w:pPr>
        <w:pStyle w:val="Akapitzlist"/>
        <w:numPr>
          <w:ilvl w:val="0"/>
          <w:numId w:val="7"/>
        </w:numPr>
        <w:rPr>
          <w:rFonts w:cstheme="minorHAnsi"/>
          <w:sz w:val="36"/>
          <w:szCs w:val="36"/>
          <w:lang w:val="pl-PL"/>
        </w:rPr>
      </w:pPr>
      <w:r w:rsidRPr="00EF729C">
        <w:rPr>
          <w:rFonts w:cstheme="minorHAnsi"/>
          <w:b/>
          <w:sz w:val="36"/>
          <w:szCs w:val="36"/>
          <w:lang w:val="pl-PL"/>
        </w:rPr>
        <w:t>Klimat społeczny szkoły</w:t>
      </w:r>
      <w:r w:rsidRPr="00E72A40">
        <w:rPr>
          <w:rFonts w:cstheme="minorHAnsi"/>
          <w:sz w:val="36"/>
          <w:szCs w:val="36"/>
          <w:lang w:val="pl-PL"/>
        </w:rPr>
        <w:t xml:space="preserve"> sprzyja zdrowiu </w:t>
      </w:r>
      <w:r w:rsidR="00E16945" w:rsidRPr="00E72A40">
        <w:rPr>
          <w:rFonts w:cstheme="minorHAnsi"/>
          <w:sz w:val="36"/>
          <w:szCs w:val="36"/>
          <w:lang w:val="pl-PL"/>
        </w:rPr>
        <w:br/>
      </w:r>
      <w:r w:rsidRPr="00E72A40">
        <w:rPr>
          <w:rFonts w:cstheme="minorHAnsi"/>
          <w:sz w:val="36"/>
          <w:szCs w:val="36"/>
          <w:lang w:val="pl-PL"/>
        </w:rPr>
        <w:t xml:space="preserve">i dobremu samopoczuciu uczniów, nauczycieli </w:t>
      </w:r>
      <w:r w:rsidR="00E16945" w:rsidRPr="00E72A40">
        <w:rPr>
          <w:rFonts w:cstheme="minorHAnsi"/>
          <w:sz w:val="36"/>
          <w:szCs w:val="36"/>
          <w:lang w:val="pl-PL"/>
        </w:rPr>
        <w:br/>
      </w:r>
      <w:r w:rsidRPr="00E72A40">
        <w:rPr>
          <w:rFonts w:cstheme="minorHAnsi"/>
          <w:sz w:val="36"/>
          <w:szCs w:val="36"/>
          <w:lang w:val="pl-PL"/>
        </w:rPr>
        <w:t xml:space="preserve">i innych pracowników szkoły oraz rodziców uczniów. </w:t>
      </w:r>
    </w:p>
    <w:p w:rsidR="00D71045" w:rsidRPr="00E72A40" w:rsidRDefault="00D71045" w:rsidP="00E72A40">
      <w:pPr>
        <w:pStyle w:val="Akapitzlist"/>
        <w:ind w:left="1080"/>
        <w:rPr>
          <w:rFonts w:cstheme="minorHAnsi"/>
          <w:sz w:val="36"/>
          <w:szCs w:val="36"/>
          <w:lang w:val="pl-PL"/>
        </w:rPr>
      </w:pPr>
    </w:p>
    <w:p w:rsidR="00D71045" w:rsidRPr="00E72A40" w:rsidRDefault="00D71045" w:rsidP="00E72A40">
      <w:pPr>
        <w:pStyle w:val="Akapitzlist"/>
        <w:numPr>
          <w:ilvl w:val="0"/>
          <w:numId w:val="7"/>
        </w:numPr>
        <w:rPr>
          <w:rFonts w:cstheme="minorHAnsi"/>
          <w:sz w:val="36"/>
          <w:szCs w:val="36"/>
          <w:lang w:val="pl-PL"/>
        </w:rPr>
      </w:pPr>
      <w:r w:rsidRPr="00EF729C">
        <w:rPr>
          <w:rFonts w:cstheme="minorHAnsi"/>
          <w:b/>
          <w:sz w:val="36"/>
          <w:szCs w:val="36"/>
          <w:lang w:val="pl-PL"/>
        </w:rPr>
        <w:t>Szkoła realizuje edukację zdrowotną</w:t>
      </w:r>
      <w:r w:rsidRPr="00E72A40">
        <w:rPr>
          <w:rFonts w:cstheme="minorHAnsi"/>
          <w:sz w:val="36"/>
          <w:szCs w:val="36"/>
          <w:lang w:val="pl-PL"/>
        </w:rPr>
        <w:t xml:space="preserve"> uczniów, nauczycieli i pracowników </w:t>
      </w:r>
      <w:r w:rsidR="00E72A40">
        <w:rPr>
          <w:rFonts w:cstheme="minorHAnsi"/>
          <w:sz w:val="36"/>
          <w:szCs w:val="36"/>
          <w:lang w:val="pl-PL"/>
        </w:rPr>
        <w:t xml:space="preserve">niepedagogicznych </w:t>
      </w:r>
      <w:r w:rsidRPr="00E72A40">
        <w:rPr>
          <w:rFonts w:cstheme="minorHAnsi"/>
          <w:sz w:val="36"/>
          <w:szCs w:val="36"/>
          <w:lang w:val="pl-PL"/>
        </w:rPr>
        <w:t xml:space="preserve">oraz dąży do poprawy </w:t>
      </w:r>
      <w:r w:rsidR="00E72A40">
        <w:rPr>
          <w:rFonts w:cstheme="minorHAnsi"/>
          <w:sz w:val="36"/>
          <w:szCs w:val="36"/>
          <w:lang w:val="pl-PL"/>
        </w:rPr>
        <w:t xml:space="preserve">jej skuteczności. </w:t>
      </w:r>
    </w:p>
    <w:p w:rsidR="00D71045" w:rsidRPr="00E72A40" w:rsidRDefault="00D71045" w:rsidP="00E72A40">
      <w:pPr>
        <w:pStyle w:val="Akapitzlist"/>
        <w:ind w:left="1080"/>
        <w:rPr>
          <w:rFonts w:cstheme="minorHAnsi"/>
          <w:sz w:val="36"/>
          <w:szCs w:val="36"/>
          <w:lang w:val="pl-PL"/>
        </w:rPr>
      </w:pPr>
    </w:p>
    <w:p w:rsidR="00D71045" w:rsidRPr="00E72A40" w:rsidRDefault="00D71045" w:rsidP="00E72A40">
      <w:pPr>
        <w:pStyle w:val="Akapitzlist"/>
        <w:numPr>
          <w:ilvl w:val="0"/>
          <w:numId w:val="7"/>
        </w:numPr>
        <w:rPr>
          <w:rFonts w:cstheme="minorHAnsi"/>
          <w:sz w:val="36"/>
          <w:szCs w:val="36"/>
          <w:lang w:val="pl-PL"/>
        </w:rPr>
      </w:pPr>
      <w:r w:rsidRPr="00EF729C">
        <w:rPr>
          <w:rFonts w:cstheme="minorHAnsi"/>
          <w:b/>
          <w:sz w:val="36"/>
          <w:szCs w:val="36"/>
          <w:lang w:val="pl-PL"/>
        </w:rPr>
        <w:t>Warunki oraz organizacja nauki i pracy</w:t>
      </w:r>
      <w:r w:rsidRPr="00E72A40">
        <w:rPr>
          <w:rFonts w:cstheme="minorHAnsi"/>
          <w:sz w:val="36"/>
          <w:szCs w:val="36"/>
          <w:lang w:val="pl-PL"/>
        </w:rPr>
        <w:t xml:space="preserve"> sprzyjają zdrowiu i dobremu sam</w:t>
      </w:r>
      <w:r w:rsidR="00FD0788" w:rsidRPr="00E72A40">
        <w:rPr>
          <w:rFonts w:cstheme="minorHAnsi"/>
          <w:sz w:val="36"/>
          <w:szCs w:val="36"/>
          <w:lang w:val="pl-PL"/>
        </w:rPr>
        <w:t xml:space="preserve">opoczuciu uczniów, nauczycieli </w:t>
      </w:r>
      <w:r w:rsidRPr="00E72A40">
        <w:rPr>
          <w:rFonts w:cstheme="minorHAnsi"/>
          <w:sz w:val="36"/>
          <w:szCs w:val="36"/>
          <w:lang w:val="pl-PL"/>
        </w:rPr>
        <w:t>i innych prac</w:t>
      </w:r>
      <w:r w:rsidR="00FD0788" w:rsidRPr="00E72A40">
        <w:rPr>
          <w:rFonts w:cstheme="minorHAnsi"/>
          <w:sz w:val="36"/>
          <w:szCs w:val="36"/>
          <w:lang w:val="pl-PL"/>
        </w:rPr>
        <w:t xml:space="preserve">owników szkoły oraz współpracy </w:t>
      </w:r>
      <w:r w:rsidR="009A341B">
        <w:rPr>
          <w:rFonts w:cstheme="minorHAnsi"/>
          <w:sz w:val="36"/>
          <w:szCs w:val="36"/>
          <w:lang w:val="pl-PL"/>
        </w:rPr>
        <w:br/>
      </w:r>
      <w:r w:rsidRPr="00E72A40">
        <w:rPr>
          <w:rFonts w:cstheme="minorHAnsi"/>
          <w:sz w:val="36"/>
          <w:szCs w:val="36"/>
          <w:lang w:val="pl-PL"/>
        </w:rPr>
        <w:t xml:space="preserve">z rodzicami. </w:t>
      </w:r>
    </w:p>
    <w:p w:rsidR="00890BF7" w:rsidRPr="00552AD2" w:rsidRDefault="00890BF7" w:rsidP="00D71045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890BF7" w:rsidRPr="00552AD2" w:rsidSect="007E74D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inThickSmallGap" w:sz="12" w:space="24" w:color="00B050"/>
        <w:left w:val="thinThickSmallGap" w:sz="12" w:space="24" w:color="00B050"/>
        <w:bottom w:val="thickThinSmallGap" w:sz="12" w:space="24" w:color="00B050"/>
        <w:right w:val="thickThinSmallGap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BC" w:rsidRDefault="00C503BC" w:rsidP="00EF448B">
      <w:pPr>
        <w:spacing w:after="0" w:line="240" w:lineRule="auto"/>
      </w:pPr>
      <w:r>
        <w:separator/>
      </w:r>
    </w:p>
  </w:endnote>
  <w:endnote w:type="continuationSeparator" w:id="0">
    <w:p w:rsidR="00C503BC" w:rsidRDefault="00C503BC" w:rsidP="00EF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BC" w:rsidRDefault="00C503BC" w:rsidP="00EF448B">
      <w:pPr>
        <w:spacing w:after="0" w:line="240" w:lineRule="auto"/>
      </w:pPr>
      <w:r>
        <w:separator/>
      </w:r>
    </w:p>
  </w:footnote>
  <w:footnote w:type="continuationSeparator" w:id="0">
    <w:p w:rsidR="00C503BC" w:rsidRDefault="00C503BC" w:rsidP="00EF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C503BC">
    <w:pPr>
      <w:pStyle w:val="Nagwek"/>
    </w:pPr>
    <w:r>
      <w:rPr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8850" o:spid="_x0000_s2050" type="#_x0000_t75" style="position:absolute;margin-left:0;margin-top:0;width:453.55pt;height:384.95pt;z-index:-251657216;mso-position-horizontal:center;mso-position-horizontal-relative:margin;mso-position-vertical:center;mso-position-vertical-relative:margin" o:allowincell="f">
          <v:imagedata r:id="rId1" o:title="logo SZP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Pr="00EF729C" w:rsidRDefault="00581A69" w:rsidP="003206A8">
    <w:pPr>
      <w:pStyle w:val="Nagwek"/>
      <w:jc w:val="right"/>
      <w:rPr>
        <w:rFonts w:cstheme="minorHAnsi"/>
        <w:b/>
      </w:rPr>
    </w:pPr>
    <w:r w:rsidRPr="00EF729C">
      <w:rPr>
        <w:rFonts w:cstheme="minorHAnsi"/>
        <w:b/>
        <w:color w:val="00B050"/>
        <w:sz w:val="28"/>
        <w:szCs w:val="28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-298450</wp:posOffset>
          </wp:positionH>
          <wp:positionV relativeFrom="paragraph">
            <wp:posOffset>0</wp:posOffset>
          </wp:positionV>
          <wp:extent cx="929640" cy="784860"/>
          <wp:effectExtent l="0" t="0" r="3810" b="0"/>
          <wp:wrapThrough wrapText="bothSides">
            <wp:wrapPolygon edited="0">
              <wp:start x="0" y="0"/>
              <wp:lineTo x="0" y="20971"/>
              <wp:lineTo x="21246" y="20971"/>
              <wp:lineTo x="2124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6A8" w:rsidRPr="00EF729C">
      <w:rPr>
        <w:rFonts w:cstheme="minorHAnsi"/>
        <w:b/>
        <w:color w:val="00B050"/>
        <w:sz w:val="28"/>
        <w:szCs w:val="28"/>
      </w:rPr>
      <w:t xml:space="preserve">ZAŁĄCZNIK NR </w:t>
    </w:r>
    <w:r w:rsidR="00C503BC" w:rsidRPr="00EF729C">
      <w:rPr>
        <w:rFonts w:cstheme="minorHAnsi"/>
        <w:b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8851" o:spid="_x0000_s2051" type="#_x0000_t75" style="position:absolute;left:0;text-align:left;margin-left:0;margin-top:0;width:453.55pt;height:384.95pt;z-index:-251656192;mso-position-horizontal:center;mso-position-horizontal-relative:margin;mso-position-vertical:center;mso-position-vertical-relative:margin" o:allowincell="f">
          <v:imagedata r:id="rId2" o:title="logo SZPZ" gain="19661f" blacklevel="22938f"/>
          <w10:wrap anchorx="margin" anchory="margin"/>
        </v:shape>
      </w:pict>
    </w:r>
    <w:r w:rsidR="003206A8" w:rsidRPr="00EF729C">
      <w:rPr>
        <w:rFonts w:cstheme="minorHAnsi"/>
        <w:b/>
        <w:color w:val="00B050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C503BC">
    <w:pPr>
      <w:pStyle w:val="Nagwek"/>
    </w:pPr>
    <w:r>
      <w:rPr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8849" o:spid="_x0000_s2049" type="#_x0000_t75" style="position:absolute;margin-left:0;margin-top:0;width:453.55pt;height:384.95pt;z-index:-251658240;mso-position-horizontal:center;mso-position-horizontal-relative:margin;mso-position-vertical:center;mso-position-vertical-relative:margin" o:allowincell="f">
          <v:imagedata r:id="rId1" o:title="logo SZP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729"/>
    <w:multiLevelType w:val="hybridMultilevel"/>
    <w:tmpl w:val="9F86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909"/>
    <w:multiLevelType w:val="hybridMultilevel"/>
    <w:tmpl w:val="FF2E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32FD"/>
    <w:multiLevelType w:val="hybridMultilevel"/>
    <w:tmpl w:val="FC8E879E"/>
    <w:lvl w:ilvl="0" w:tplc="11CE5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B6F9A"/>
    <w:multiLevelType w:val="hybridMultilevel"/>
    <w:tmpl w:val="6C1CE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07E8"/>
    <w:multiLevelType w:val="hybridMultilevel"/>
    <w:tmpl w:val="FE2A2B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420640"/>
    <w:multiLevelType w:val="hybridMultilevel"/>
    <w:tmpl w:val="DBAC1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B55D5"/>
    <w:multiLevelType w:val="hybridMultilevel"/>
    <w:tmpl w:val="116E0D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1"/>
    <w:rsid w:val="001951CC"/>
    <w:rsid w:val="00274345"/>
    <w:rsid w:val="003206A8"/>
    <w:rsid w:val="0032720D"/>
    <w:rsid w:val="004542CD"/>
    <w:rsid w:val="004A6861"/>
    <w:rsid w:val="00535D73"/>
    <w:rsid w:val="00552AD2"/>
    <w:rsid w:val="00581A69"/>
    <w:rsid w:val="005B6C59"/>
    <w:rsid w:val="007E74D9"/>
    <w:rsid w:val="00890BF7"/>
    <w:rsid w:val="00901D1F"/>
    <w:rsid w:val="009A341B"/>
    <w:rsid w:val="00A05C69"/>
    <w:rsid w:val="00A82A0D"/>
    <w:rsid w:val="00AD54F3"/>
    <w:rsid w:val="00B54B6D"/>
    <w:rsid w:val="00C503BC"/>
    <w:rsid w:val="00D05B9D"/>
    <w:rsid w:val="00D54EED"/>
    <w:rsid w:val="00D71045"/>
    <w:rsid w:val="00D84DB6"/>
    <w:rsid w:val="00E16945"/>
    <w:rsid w:val="00E72A40"/>
    <w:rsid w:val="00EF448B"/>
    <w:rsid w:val="00EF729C"/>
    <w:rsid w:val="00F11A6A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611C6C1-5D65-4770-8087-9064A71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8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20D"/>
    <w:rPr>
      <w:rFonts w:ascii="Tahoma" w:hAnsi="Tahoma" w:cs="Tahoma"/>
      <w:noProof/>
      <w:sz w:val="16"/>
      <w:szCs w:val="16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EF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48B"/>
    <w:rPr>
      <w:noProof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EF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48B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8AAC-A303-4B88-80E7-F38AB54C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Połeć</dc:creator>
  <cp:lastModifiedBy>Małgorzata Połeć</cp:lastModifiedBy>
  <cp:revision>6</cp:revision>
  <cp:lastPrinted>2016-11-24T08:54:00Z</cp:lastPrinted>
  <dcterms:created xsi:type="dcterms:W3CDTF">2026-01-22T14:08:00Z</dcterms:created>
  <dcterms:modified xsi:type="dcterms:W3CDTF">2026-02-03T07:48:00Z</dcterms:modified>
</cp:coreProperties>
</file>