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DD6F" w14:textId="77777777" w:rsidR="00000000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EDUKACJA OBYWATELSKA W PRAKTYCE </w:t>
      </w:r>
      <w:r>
        <w:rPr>
          <w:b/>
          <w:bCs/>
          <w:sz w:val="22"/>
          <w:szCs w:val="22"/>
        </w:rPr>
        <w:br/>
        <w:t>Konferencja Wojewody Świętokrzyskiego  oraz Świętokrzyskiego Kuratora Oświaty</w:t>
      </w:r>
    </w:p>
    <w:p w14:paraId="424BBEB8" w14:textId="77777777" w:rsidR="00000000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Świętokrzyski Urząd Wojewódzki  w Kielcach </w:t>
      </w:r>
    </w:p>
    <w:p w14:paraId="6EE0790D" w14:textId="77777777" w:rsidR="00000000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24.10.2025, godz. 10:00 – 14:00 </w:t>
      </w:r>
    </w:p>
    <w:p w14:paraId="3490CA41" w14:textId="77777777" w:rsidR="00000000" w:rsidRDefault="00000000">
      <w:pPr>
        <w:jc w:val="center"/>
        <w:rPr>
          <w:b/>
          <w:bCs/>
          <w:sz w:val="22"/>
          <w:szCs w:val="22"/>
        </w:rPr>
      </w:pPr>
    </w:p>
    <w:p w14:paraId="31ABF40F" w14:textId="77777777" w:rsidR="00000000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Dla kogo: </w:t>
      </w:r>
    </w:p>
    <w:p w14:paraId="2CBEB22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Do udziału zapraszamy nauczycieli przedmiotu edukacja obywatelska z zespołem 2-3 uczniów szkoły. </w:t>
      </w:r>
    </w:p>
    <w:p w14:paraId="2AC444D3" w14:textId="77777777" w:rsidR="00000000" w:rsidRDefault="00000000">
      <w:pPr>
        <w:rPr>
          <w:sz w:val="22"/>
          <w:szCs w:val="22"/>
        </w:rPr>
      </w:pPr>
    </w:p>
    <w:p w14:paraId="46912C44" w14:textId="77777777" w:rsidR="00000000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Cele konferencji:</w:t>
      </w:r>
    </w:p>
    <w:p w14:paraId="4A5C0FD5" w14:textId="77777777" w:rsidR="00000000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Zainspirowanie do wprowadzenia aktywnych metod edukacyjnych w ramach przedmiotu.</w:t>
      </w:r>
    </w:p>
    <w:p w14:paraId="48D84422" w14:textId="77777777" w:rsidR="00000000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Nawiązanie współpracy między szkołami a organizacjami pozarządowymi do realizacji wybranych zagadnień z przedmiotu edukacja obywatelska. </w:t>
      </w:r>
    </w:p>
    <w:p w14:paraId="2BBA9974" w14:textId="77777777" w:rsidR="00000000" w:rsidRDefault="00000000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Wypracowanie pomysłów i projektów możliwych do realizacji w praktyce w czasie zajęć edukacji obywatelskiej w szkołach. </w:t>
      </w:r>
    </w:p>
    <w:p w14:paraId="309DCD76" w14:textId="77777777" w:rsidR="00000000" w:rsidRDefault="00000000">
      <w:pPr>
        <w:rPr>
          <w:b/>
          <w:sz w:val="22"/>
          <w:szCs w:val="22"/>
        </w:rPr>
      </w:pPr>
    </w:p>
    <w:p w14:paraId="30DFE4EF" w14:textId="77777777" w:rsidR="00000000" w:rsidRDefault="00000000">
      <w:pPr>
        <w:pStyle w:val="Tekstpodstawowy"/>
        <w:spacing w:after="0"/>
        <w:rPr>
          <w:sz w:val="22"/>
          <w:szCs w:val="22"/>
        </w:rPr>
      </w:pPr>
    </w:p>
    <w:p w14:paraId="185E8017" w14:textId="77777777" w:rsidR="00000000" w:rsidRDefault="00000000">
      <w:pPr>
        <w:pStyle w:val="Tekstpodstawowy"/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>10:00 – 12:00 - sesja plenarna</w:t>
      </w:r>
    </w:p>
    <w:p w14:paraId="7C64AEF8" w14:textId="77777777" w:rsidR="00000000" w:rsidRDefault="00000000">
      <w:pPr>
        <w:pStyle w:val="Tekstpodstawowy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Powitanie gości – Wojewoda Świętokrzyski Józef Bryk oraz Świętokrzyski Kurator Oświaty</w:t>
      </w:r>
    </w:p>
    <w:p w14:paraId="3D995E46" w14:textId="77777777" w:rsidR="00000000" w:rsidRDefault="00000000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Wykład „Edukacja obywatelska młodzieży w praktyce.”- Olga Napiontek, wiceprezes Fundacji Civis Polonus  </w:t>
      </w:r>
    </w:p>
    <w:p w14:paraId="3FC278C6" w14:textId="77777777" w:rsidR="00000000" w:rsidRDefault="00000000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Sesja inspiracji – prezentacje dobrych praktyk organizacji pracujących z młodzieżą oraz samej młodzieży w obszarze edukacji obywatelskiej:</w:t>
      </w:r>
      <w:r>
        <w:rPr>
          <w:sz w:val="22"/>
          <w:szCs w:val="22"/>
        </w:rPr>
        <w:br/>
      </w:r>
    </w:p>
    <w:p w14:paraId="22A01980" w14:textId="77777777" w:rsidR="00000000" w:rsidRDefault="0000000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projekty młodzieży zrealizowane w szkołach w ramach Rządowego Programu Fundusz Młodzieżowy – Fundacja Centrum Europy Lokalnej </w:t>
      </w:r>
    </w:p>
    <w:p w14:paraId="72FF079B" w14:textId="77777777" w:rsidR="00000000" w:rsidRDefault="0000000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Młodzieżowa Rada Miejska w Chęcinach </w:t>
      </w:r>
    </w:p>
    <w:p w14:paraId="3CD3C9C8" w14:textId="77777777" w:rsidR="00000000" w:rsidRDefault="0000000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Sejmik Młodzieżowy Województwa Świętokrzyskiego </w:t>
      </w:r>
    </w:p>
    <w:p w14:paraId="23F0DCE4" w14:textId="77777777" w:rsidR="00000000" w:rsidRDefault="0000000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Lokalne Centrum Wolontariatu w Nowinach </w:t>
      </w:r>
    </w:p>
    <w:p w14:paraId="6A56EB7F" w14:textId="77777777" w:rsidR="00000000" w:rsidRDefault="0000000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ZHP Kielce </w:t>
      </w:r>
    </w:p>
    <w:p w14:paraId="23954AB8" w14:textId="77777777" w:rsidR="00000000" w:rsidRDefault="00000000">
      <w:pPr>
        <w:rPr>
          <w:sz w:val="22"/>
          <w:szCs w:val="22"/>
        </w:rPr>
      </w:pPr>
    </w:p>
    <w:p w14:paraId="316037AE" w14:textId="77777777" w:rsidR="00000000" w:rsidRDefault="00000000">
      <w:pPr>
        <w:rPr>
          <w:sz w:val="22"/>
          <w:szCs w:val="22"/>
        </w:rPr>
      </w:pPr>
    </w:p>
    <w:p w14:paraId="5344E8F3" w14:textId="77777777" w:rsidR="00000000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12:30 – 14:00</w:t>
      </w:r>
    </w:p>
    <w:p w14:paraId="15A98AD8" w14:textId="77777777" w:rsidR="00000000" w:rsidRDefault="00000000">
      <w:pPr>
        <w:pStyle w:val="Tekstpodstawowy"/>
        <w:spacing w:after="0"/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Warsztaty w małych grupach dla nauczycieli i uczniów </w:t>
      </w:r>
    </w:p>
    <w:p w14:paraId="24404EC5" w14:textId="77777777" w:rsidR="00000000" w:rsidRDefault="00000000">
      <w:pPr>
        <w:pStyle w:val="Tekstpodstawowy"/>
        <w:spacing w:after="0"/>
        <w:rPr>
          <w:sz w:val="22"/>
          <w:szCs w:val="22"/>
          <w:u w:val="single"/>
        </w:rPr>
      </w:pPr>
    </w:p>
    <w:p w14:paraId="521AAE49" w14:textId="77777777" w:rsidR="00000000" w:rsidRDefault="00000000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DLA NAUCZYCIELI: </w:t>
      </w:r>
    </w:p>
    <w:p w14:paraId="649D14BD" w14:textId="77777777" w:rsidR="00000000" w:rsidRDefault="00000000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Prowadząca: </w:t>
      </w:r>
      <w:r>
        <w:rPr>
          <w:i/>
          <w:iCs/>
          <w:sz w:val="22"/>
          <w:szCs w:val="22"/>
        </w:rPr>
        <w:t>dr Olga Napiontek</w:t>
      </w:r>
      <w:r>
        <w:rPr>
          <w:sz w:val="22"/>
          <w:szCs w:val="22"/>
        </w:rPr>
        <w:t xml:space="preserve"> - doktorka socjologii, współtwórczyni nowej podstawy programowej przedmiotu „Edukacja obywatelska” dla szkół ponadpodstawowych. Autorka badań i artykułów z dziedziny edukacji obywatelskiej i dialogu obywatelskiego, trenerka projektującą i prowadzącą warsztaty dla nauczycieli, bibliotekarzy, urzędników i młodych ludzi. Tworzy i realizuje projekty na rzecz lepszej edukacji obywatelskiej w szkołach a szczególnie samorządności uczniowskiej i edukacji o samorządzie lokalnym. </w:t>
      </w:r>
    </w:p>
    <w:p w14:paraId="793177EA" w14:textId="77777777" w:rsidR="00000000" w:rsidRDefault="00000000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Opis: W ramach warsztatu nauczyciele poznają skuteczne sposoby na rozwijanie kompetencji obywatelskich. Dowiedzą się, jakie są sprawdzone i angażujące metody nauczania edukacji obywatelskiej oraz wspierania uczniów i uczennic w podejmowaniu praktycznych działań obywatelskich. Zidentyfikują partnerów instytucjonalnych i społecznych. Dowiedzą się, jak wdrażać uczniowskie inicjatywy, projekty obywatelskie i badawcze, by były zgodne z celami i ideą podstawy programowej. </w:t>
      </w:r>
    </w:p>
    <w:p w14:paraId="79D2435E" w14:textId="77777777" w:rsidR="00000000" w:rsidRDefault="00000000">
      <w:pPr>
        <w:pStyle w:val="Tekstpodstawowy"/>
        <w:spacing w:after="0"/>
        <w:rPr>
          <w:sz w:val="22"/>
          <w:szCs w:val="22"/>
        </w:rPr>
      </w:pPr>
    </w:p>
    <w:p w14:paraId="126F54A1" w14:textId="77777777" w:rsidR="00000000" w:rsidRDefault="00000000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DLA UCZNIÓW: </w:t>
      </w:r>
    </w:p>
    <w:p w14:paraId="540E521E" w14:textId="77777777" w:rsidR="00000000" w:rsidRDefault="00000000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Prowadzący:  </w:t>
      </w:r>
      <w:r>
        <w:rPr>
          <w:i/>
          <w:iCs/>
          <w:sz w:val="22"/>
          <w:szCs w:val="22"/>
        </w:rPr>
        <w:t>Joanna Sędziejewska</w:t>
      </w:r>
      <w:r>
        <w:rPr>
          <w:sz w:val="22"/>
          <w:szCs w:val="22"/>
        </w:rPr>
        <w:t xml:space="preserve"> - wiceprezeska stowarzyszenia Asumpt, koordynatorka Lokalnego Centrum Wolontariatu w Chęcinach, opiekunka Młodzieżowej Rady Miejskiej w Chęcinach oraz </w:t>
      </w:r>
      <w:r>
        <w:rPr>
          <w:i/>
          <w:iCs/>
          <w:sz w:val="22"/>
          <w:szCs w:val="22"/>
        </w:rPr>
        <w:t>Alicja Kozłowska</w:t>
      </w:r>
      <w:r>
        <w:rPr>
          <w:sz w:val="22"/>
          <w:szCs w:val="22"/>
        </w:rPr>
        <w:t xml:space="preserve"> - działaczka społeczna, od 5 lat wolontariuszka Lokalnego Centrum Wolontariatu w Chęcinach, radna Młodzieżowego Sejmiku Województwa Świętokrzyskiego, przewodnicząca Młodzieżowej Rady Miejskiej w Chęcinach. </w:t>
      </w:r>
    </w:p>
    <w:p w14:paraId="44713A7D" w14:textId="77777777" w:rsidR="009C2F74" w:rsidRDefault="00000000">
      <w:pPr>
        <w:pStyle w:val="Tekstpodstawowy"/>
        <w:spacing w:after="0"/>
      </w:pPr>
      <w:r>
        <w:rPr>
          <w:sz w:val="22"/>
          <w:szCs w:val="22"/>
        </w:rPr>
        <w:t xml:space="preserve">Opis: Celem warsztatów jest zmotywowanie uczniów do samodzielnej realizacji projektów w ramach edukacji obywatelskiej. Uczniowie wypracują pomysły i projekty możliwych do realizacji w ich szkole. Dowiedzą się jak szukać partnerów do współpracy, szczególnie wśród organizacji pozarządowych. Poznają innych młodych aktywnych ludzi. </w:t>
      </w:r>
    </w:p>
    <w:sectPr w:rsidR="009C2F74">
      <w:pgSz w:w="11906" w:h="16838"/>
      <w:pgMar w:top="1134" w:right="1134" w:bottom="1134" w:left="1134" w:header="708" w:footer="708" w:gutter="0"/>
      <w:cols w:space="708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EE"/>
    <w:family w:val="auto"/>
    <w:pitch w:val="variable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33634527">
    <w:abstractNumId w:val="0"/>
  </w:num>
  <w:num w:numId="2" w16cid:durableId="110787311">
    <w:abstractNumId w:val="1"/>
  </w:num>
  <w:num w:numId="3" w16cid:durableId="97263289">
    <w:abstractNumId w:val="2"/>
  </w:num>
  <w:num w:numId="4" w16cid:durableId="1136407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6E"/>
    <w:rsid w:val="0000269E"/>
    <w:rsid w:val="0040776E"/>
    <w:rsid w:val="009C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28F665F9"/>
  <w15:chartTrackingRefBased/>
  <w15:docId w15:val="{66320D57-785D-5F45-84DE-31956176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0">
    <w:name w:val="WW8Num1z0"/>
    <w:rPr>
      <w:b w:val="0"/>
      <w:bCs w:val="0"/>
      <w:i/>
      <w:i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Hipercze">
    <w:name w:val="Hyperlink"/>
    <w:rPr>
      <w:color w:val="000080"/>
      <w:u w:val="single"/>
      <w:lang/>
    </w:rPr>
  </w:style>
  <w:style w:type="character" w:customStyle="1" w:styleId="FollowedHyperlink">
    <w:name w:val="FollowedHyperlink"/>
    <w:rPr>
      <w:color w:val="80000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ListLabel1">
    <w:name w:val="ListLabel 1"/>
    <w:rPr>
      <w:b w:val="0"/>
      <w:bCs w:val="0"/>
      <w:i/>
      <w:iCs/>
    </w:rPr>
  </w:style>
  <w:style w:type="character" w:customStyle="1" w:styleId="ListLabel2">
    <w:name w:val="ListLabel 2"/>
    <w:rPr>
      <w:rFonts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</dc:creator>
  <cp:keywords/>
  <cp:lastModifiedBy>Robert B_x0010_łaut</cp:lastModifiedBy>
  <cp:revision>2</cp:revision>
  <cp:lastPrinted>2112-12-31T23:00:00Z</cp:lastPrinted>
  <dcterms:created xsi:type="dcterms:W3CDTF">2025-10-10T06:11:00Z</dcterms:created>
  <dcterms:modified xsi:type="dcterms:W3CDTF">2025-10-10T06:11:00Z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